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659" w:rsidRPr="0048172E" w:rsidRDefault="0048172E">
      <w:pPr>
        <w:rPr>
          <w:rFonts w:ascii="Arial" w:hAnsi="Arial" w:cs="Arial"/>
          <w:sz w:val="20"/>
          <w:szCs w:val="20"/>
        </w:rPr>
      </w:pPr>
      <w:r w:rsidRPr="0048172E">
        <w:rPr>
          <w:rFonts w:ascii="Arial" w:hAnsi="Arial" w:cs="Arial"/>
          <w:sz w:val="20"/>
          <w:szCs w:val="20"/>
        </w:rPr>
        <w:t>Articulo 36 del Reglam</w:t>
      </w:r>
      <w:bookmarkStart w:id="0" w:name="_GoBack"/>
      <w:bookmarkEnd w:id="0"/>
      <w:r w:rsidRPr="0048172E">
        <w:rPr>
          <w:rFonts w:ascii="Arial" w:hAnsi="Arial" w:cs="Arial"/>
          <w:sz w:val="20"/>
          <w:szCs w:val="20"/>
        </w:rPr>
        <w:t xml:space="preserve">ento de la Junta Local </w:t>
      </w:r>
    </w:p>
    <w:p w:rsidR="0048172E" w:rsidRDefault="0048172E">
      <w:r w:rsidRPr="0048172E">
        <w:rPr>
          <w:noProof/>
        </w:rPr>
        <w:drawing>
          <wp:inline distT="0" distB="0" distL="0" distR="0">
            <wp:extent cx="4591050" cy="6869819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952" cy="68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2E" w:rsidRDefault="0048172E">
      <w:r w:rsidRPr="0048172E">
        <w:rPr>
          <w:noProof/>
        </w:rPr>
        <w:lastRenderedPageBreak/>
        <w:drawing>
          <wp:inline distT="0" distB="0" distL="0" distR="0">
            <wp:extent cx="4724400" cy="162823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54" cy="16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7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72E"/>
    <w:rsid w:val="00052D0B"/>
    <w:rsid w:val="001523F9"/>
    <w:rsid w:val="002F07F1"/>
    <w:rsid w:val="0048172E"/>
    <w:rsid w:val="00654659"/>
    <w:rsid w:val="00A90981"/>
    <w:rsid w:val="00CB2967"/>
    <w:rsid w:val="00FD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29EE1"/>
  <w15:chartTrackingRefBased/>
  <w15:docId w15:val="{A48241F4-EBD7-4033-9242-70FC1657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elodia</dc:creator>
  <cp:keywords/>
  <dc:description/>
  <cp:lastModifiedBy>elodia</cp:lastModifiedBy>
  <cp:revision>1</cp:revision>
  <dcterms:created xsi:type="dcterms:W3CDTF">2018-04-02T14:27:00Z</dcterms:created>
  <dcterms:modified xsi:type="dcterms:W3CDTF">2018-04-02T14:38:00Z</dcterms:modified>
</cp:coreProperties>
</file>