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bottomFromText="240" w:vertAnchor="text"/>
        <w:tblW w:w="9361" w:type="dxa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7"/>
        <w:gridCol w:w="2857"/>
        <w:gridCol w:w="2177"/>
        <w:gridCol w:w="2390"/>
      </w:tblGrid>
      <w:tr w:rsidR="008443C0" w:rsidRPr="00B07A5F" w:rsidTr="0065102B">
        <w:trPr>
          <w:trHeight w:val="1642"/>
        </w:trPr>
        <w:tc>
          <w:tcPr>
            <w:tcW w:w="19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43C0" w:rsidRPr="00B07A5F" w:rsidRDefault="008443C0" w:rsidP="0065102B">
            <w:pPr>
              <w:spacing w:before="75" w:after="75" w:line="240" w:lineRule="auto"/>
              <w:ind w:left="360" w:right="360"/>
              <w:jc w:val="center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es-MX"/>
              </w:rPr>
            </w:pPr>
            <w:r w:rsidRPr="00B07A5F">
              <w:rPr>
                <w:rFonts w:ascii="Arial" w:eastAsia="Times New Roman" w:hAnsi="Arial" w:cs="Arial"/>
                <w:b/>
                <w:bCs/>
                <w:color w:val="454545"/>
                <w:sz w:val="24"/>
                <w:szCs w:val="24"/>
                <w:lang w:eastAsia="es-MX"/>
              </w:rPr>
              <w:t>Ejercicio</w:t>
            </w:r>
          </w:p>
        </w:tc>
        <w:tc>
          <w:tcPr>
            <w:tcW w:w="28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43C0" w:rsidRPr="00B07A5F" w:rsidRDefault="008443C0" w:rsidP="0065102B">
            <w:pPr>
              <w:spacing w:before="75" w:after="75" w:line="240" w:lineRule="auto"/>
              <w:ind w:left="360" w:right="360"/>
              <w:jc w:val="center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es-MX"/>
              </w:rPr>
            </w:pPr>
            <w:r w:rsidRPr="00B07A5F">
              <w:rPr>
                <w:rFonts w:ascii="Arial" w:eastAsia="Times New Roman" w:hAnsi="Arial" w:cs="Arial"/>
                <w:b/>
                <w:bCs/>
                <w:color w:val="454545"/>
                <w:sz w:val="24"/>
                <w:szCs w:val="24"/>
                <w:lang w:eastAsia="es-MX"/>
              </w:rPr>
              <w:t>Área(s) o unidad(es) administrativa(s) genera(n) o posee(n) la información</w:t>
            </w:r>
          </w:p>
        </w:tc>
        <w:tc>
          <w:tcPr>
            <w:tcW w:w="21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43C0" w:rsidRPr="00B07A5F" w:rsidRDefault="008443C0" w:rsidP="0065102B">
            <w:pPr>
              <w:spacing w:before="75" w:after="75" w:line="240" w:lineRule="auto"/>
              <w:ind w:left="360" w:right="360"/>
              <w:jc w:val="center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es-MX"/>
              </w:rPr>
            </w:pPr>
            <w:r w:rsidRPr="00B07A5F">
              <w:rPr>
                <w:rFonts w:ascii="Arial" w:eastAsia="Times New Roman" w:hAnsi="Arial" w:cs="Arial"/>
                <w:b/>
                <w:bCs/>
                <w:color w:val="454545"/>
                <w:sz w:val="24"/>
                <w:szCs w:val="24"/>
                <w:lang w:eastAsia="es-MX"/>
              </w:rPr>
              <w:t>Concepto</w:t>
            </w:r>
          </w:p>
        </w:tc>
        <w:tc>
          <w:tcPr>
            <w:tcW w:w="23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43C0" w:rsidRPr="00B07A5F" w:rsidRDefault="008443C0" w:rsidP="0065102B">
            <w:pPr>
              <w:spacing w:before="75" w:after="75" w:line="240" w:lineRule="auto"/>
              <w:ind w:left="360" w:right="360"/>
              <w:jc w:val="center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es-MX"/>
              </w:rPr>
            </w:pPr>
            <w:r w:rsidRPr="00B07A5F">
              <w:rPr>
                <w:rFonts w:ascii="Arial" w:eastAsia="Times New Roman" w:hAnsi="Arial" w:cs="Arial"/>
                <w:b/>
                <w:bCs/>
                <w:color w:val="454545"/>
                <w:sz w:val="24"/>
                <w:szCs w:val="24"/>
                <w:lang w:eastAsia="es-MX"/>
              </w:rPr>
              <w:t>Hipervínculo</w:t>
            </w:r>
          </w:p>
        </w:tc>
      </w:tr>
      <w:tr w:rsidR="008443C0" w:rsidRPr="00B07A5F" w:rsidTr="0065102B">
        <w:trPr>
          <w:trHeight w:val="821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8443C0" w:rsidRPr="00B07A5F" w:rsidRDefault="008443C0" w:rsidP="0065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es-MX"/>
              </w:rPr>
            </w:pPr>
            <w:r w:rsidRPr="00B07A5F">
              <w:rPr>
                <w:rFonts w:ascii="Arial" w:eastAsia="Times New Roman" w:hAnsi="Arial" w:cs="Arial"/>
                <w:color w:val="454545"/>
                <w:sz w:val="24"/>
                <w:szCs w:val="24"/>
                <w:lang w:eastAsia="es-MX"/>
              </w:rPr>
              <w:t>201</w:t>
            </w:r>
            <w:r>
              <w:rPr>
                <w:rFonts w:ascii="Arial" w:eastAsia="Times New Roman" w:hAnsi="Arial" w:cs="Arial"/>
                <w:color w:val="454545"/>
                <w:sz w:val="24"/>
                <w:szCs w:val="24"/>
                <w:lang w:eastAsia="es-MX"/>
              </w:rPr>
              <w:t>8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8443C0" w:rsidRPr="00B07A5F" w:rsidRDefault="008443C0" w:rsidP="00651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454545"/>
                <w:sz w:val="24"/>
                <w:szCs w:val="24"/>
                <w:lang w:eastAsia="es-MX"/>
              </w:rPr>
              <w:t>Comité de Transparencia</w:t>
            </w:r>
          </w:p>
        </w:tc>
        <w:tc>
          <w:tcPr>
            <w:tcW w:w="21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43C0" w:rsidRPr="00B07A5F" w:rsidRDefault="008443C0" w:rsidP="0065102B">
            <w:pPr>
              <w:spacing w:before="75" w:after="75" w:line="240" w:lineRule="auto"/>
              <w:ind w:left="360" w:right="360"/>
              <w:jc w:val="center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454545"/>
                <w:sz w:val="24"/>
                <w:szCs w:val="24"/>
                <w:lang w:eastAsia="es-MX"/>
              </w:rPr>
              <w:t>Primera Sesión Ordinaria</w:t>
            </w:r>
          </w:p>
        </w:tc>
        <w:tc>
          <w:tcPr>
            <w:tcW w:w="23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43C0" w:rsidRPr="00B07A5F" w:rsidRDefault="008443C0" w:rsidP="0065102B">
            <w:pPr>
              <w:spacing w:before="75" w:after="75" w:line="240" w:lineRule="auto"/>
              <w:ind w:left="360" w:right="360"/>
              <w:jc w:val="center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es-MX"/>
              </w:rPr>
            </w:pPr>
          </w:p>
        </w:tc>
      </w:tr>
      <w:tr w:rsidR="008443C0" w:rsidRPr="00B07A5F" w:rsidTr="0065102B">
        <w:trPr>
          <w:trHeight w:val="6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8443C0" w:rsidRPr="00B07A5F" w:rsidRDefault="008443C0" w:rsidP="00651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8443C0" w:rsidRPr="00B07A5F" w:rsidRDefault="008443C0" w:rsidP="00651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es-MX"/>
              </w:rPr>
            </w:pPr>
          </w:p>
        </w:tc>
        <w:tc>
          <w:tcPr>
            <w:tcW w:w="21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43C0" w:rsidRPr="00B07A5F" w:rsidRDefault="008443C0" w:rsidP="0065102B">
            <w:pPr>
              <w:spacing w:before="75" w:after="75" w:line="240" w:lineRule="auto"/>
              <w:ind w:left="360" w:right="360"/>
              <w:jc w:val="center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454545"/>
                <w:sz w:val="24"/>
                <w:szCs w:val="24"/>
                <w:lang w:eastAsia="es-MX"/>
              </w:rPr>
              <w:t>Segunda Sesión Ordinaria</w:t>
            </w:r>
          </w:p>
        </w:tc>
        <w:tc>
          <w:tcPr>
            <w:tcW w:w="23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43C0" w:rsidRPr="00B07A5F" w:rsidRDefault="008443C0" w:rsidP="0065102B">
            <w:pPr>
              <w:spacing w:before="75" w:after="75" w:line="240" w:lineRule="auto"/>
              <w:ind w:left="360" w:right="360"/>
              <w:jc w:val="center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es-MX"/>
              </w:rPr>
            </w:pPr>
          </w:p>
        </w:tc>
      </w:tr>
    </w:tbl>
    <w:p w:rsidR="008443C0" w:rsidRDefault="008443C0" w:rsidP="008443C0"/>
    <w:p w:rsidR="008443C0" w:rsidRDefault="008443C0" w:rsidP="008443C0"/>
    <w:tbl>
      <w:tblPr>
        <w:tblpPr w:leftFromText="141" w:rightFromText="141" w:bottomFromText="240" w:vertAnchor="text"/>
        <w:tblW w:w="9361" w:type="dxa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7"/>
        <w:gridCol w:w="2857"/>
        <w:gridCol w:w="2177"/>
        <w:gridCol w:w="2390"/>
      </w:tblGrid>
      <w:tr w:rsidR="008443C0" w:rsidRPr="00B07A5F" w:rsidTr="008443C0">
        <w:trPr>
          <w:trHeight w:val="1642"/>
        </w:trPr>
        <w:tc>
          <w:tcPr>
            <w:tcW w:w="19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43C0" w:rsidRPr="00B07A5F" w:rsidRDefault="008443C0" w:rsidP="008443C0">
            <w:pPr>
              <w:spacing w:before="75" w:after="75" w:line="240" w:lineRule="auto"/>
              <w:ind w:left="360" w:right="360"/>
              <w:jc w:val="center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es-MX"/>
              </w:rPr>
            </w:pPr>
            <w:r w:rsidRPr="00B07A5F">
              <w:rPr>
                <w:rFonts w:ascii="Arial" w:eastAsia="Times New Roman" w:hAnsi="Arial" w:cs="Arial"/>
                <w:b/>
                <w:bCs/>
                <w:color w:val="454545"/>
                <w:sz w:val="24"/>
                <w:szCs w:val="24"/>
                <w:lang w:eastAsia="es-MX"/>
              </w:rPr>
              <w:t>Ejercicio</w:t>
            </w:r>
          </w:p>
        </w:tc>
        <w:tc>
          <w:tcPr>
            <w:tcW w:w="28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43C0" w:rsidRPr="00B07A5F" w:rsidRDefault="008443C0" w:rsidP="008443C0">
            <w:pPr>
              <w:spacing w:before="75" w:after="75" w:line="240" w:lineRule="auto"/>
              <w:ind w:left="360" w:right="360"/>
              <w:jc w:val="center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es-MX"/>
              </w:rPr>
            </w:pPr>
            <w:r w:rsidRPr="00B07A5F">
              <w:rPr>
                <w:rFonts w:ascii="Arial" w:eastAsia="Times New Roman" w:hAnsi="Arial" w:cs="Arial"/>
                <w:b/>
                <w:bCs/>
                <w:color w:val="454545"/>
                <w:sz w:val="24"/>
                <w:szCs w:val="24"/>
                <w:lang w:eastAsia="es-MX"/>
              </w:rPr>
              <w:t>Área(s) o unidad(es) administrativa(s) genera(n) o posee(n) la información</w:t>
            </w:r>
          </w:p>
        </w:tc>
        <w:tc>
          <w:tcPr>
            <w:tcW w:w="21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43C0" w:rsidRPr="00B07A5F" w:rsidRDefault="008443C0" w:rsidP="008443C0">
            <w:pPr>
              <w:spacing w:before="75" w:after="75" w:line="240" w:lineRule="auto"/>
              <w:ind w:left="360" w:right="360"/>
              <w:jc w:val="center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es-MX"/>
              </w:rPr>
            </w:pPr>
            <w:r w:rsidRPr="00B07A5F">
              <w:rPr>
                <w:rFonts w:ascii="Arial" w:eastAsia="Times New Roman" w:hAnsi="Arial" w:cs="Arial"/>
                <w:b/>
                <w:bCs/>
                <w:color w:val="454545"/>
                <w:sz w:val="24"/>
                <w:szCs w:val="24"/>
                <w:lang w:eastAsia="es-MX"/>
              </w:rPr>
              <w:t>Concepto</w:t>
            </w:r>
          </w:p>
        </w:tc>
        <w:tc>
          <w:tcPr>
            <w:tcW w:w="23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43C0" w:rsidRPr="00B07A5F" w:rsidRDefault="008443C0" w:rsidP="008443C0">
            <w:pPr>
              <w:spacing w:before="75" w:after="75" w:line="240" w:lineRule="auto"/>
              <w:ind w:left="360" w:right="360"/>
              <w:jc w:val="center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es-MX"/>
              </w:rPr>
            </w:pPr>
            <w:r w:rsidRPr="00B07A5F">
              <w:rPr>
                <w:rFonts w:ascii="Arial" w:eastAsia="Times New Roman" w:hAnsi="Arial" w:cs="Arial"/>
                <w:b/>
                <w:bCs/>
                <w:color w:val="454545"/>
                <w:sz w:val="24"/>
                <w:szCs w:val="24"/>
                <w:lang w:eastAsia="es-MX"/>
              </w:rPr>
              <w:t>Hipervínculo</w:t>
            </w:r>
          </w:p>
        </w:tc>
      </w:tr>
      <w:tr w:rsidR="008443C0" w:rsidRPr="00B07A5F" w:rsidTr="008443C0">
        <w:trPr>
          <w:trHeight w:val="36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8443C0" w:rsidRPr="00B07A5F" w:rsidRDefault="008443C0" w:rsidP="0084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454545"/>
                <w:sz w:val="24"/>
                <w:szCs w:val="24"/>
                <w:lang w:eastAsia="es-MX"/>
              </w:rPr>
              <w:t>2019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8443C0" w:rsidRPr="00B07A5F" w:rsidRDefault="008443C0" w:rsidP="00844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454545"/>
                <w:sz w:val="24"/>
                <w:szCs w:val="24"/>
                <w:lang w:eastAsia="es-MX"/>
              </w:rPr>
              <w:t>Comité de Transparencia</w:t>
            </w:r>
          </w:p>
        </w:tc>
        <w:tc>
          <w:tcPr>
            <w:tcW w:w="21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43C0" w:rsidRPr="00B07A5F" w:rsidRDefault="008443C0" w:rsidP="008443C0">
            <w:pPr>
              <w:spacing w:before="75" w:after="75" w:line="240" w:lineRule="auto"/>
              <w:ind w:left="360" w:right="360"/>
              <w:jc w:val="center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454545"/>
                <w:sz w:val="24"/>
                <w:szCs w:val="24"/>
                <w:lang w:eastAsia="es-MX"/>
              </w:rPr>
              <w:t>Primera Sesión Ordinaria</w:t>
            </w:r>
          </w:p>
        </w:tc>
        <w:tc>
          <w:tcPr>
            <w:tcW w:w="23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43C0" w:rsidRPr="00B07A5F" w:rsidRDefault="008443C0" w:rsidP="008443C0">
            <w:pPr>
              <w:spacing w:before="75" w:after="75" w:line="240" w:lineRule="auto"/>
              <w:ind w:left="360" w:right="360"/>
              <w:jc w:val="center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es-MX"/>
              </w:rPr>
            </w:pPr>
          </w:p>
        </w:tc>
      </w:tr>
      <w:tr w:rsidR="008443C0" w:rsidRPr="00B07A5F" w:rsidTr="008443C0">
        <w:trPr>
          <w:trHeight w:val="450"/>
        </w:trPr>
        <w:tc>
          <w:tcPr>
            <w:tcW w:w="0" w:type="auto"/>
            <w:vMerge/>
            <w:shd w:val="clear" w:color="auto" w:fill="auto"/>
            <w:vAlign w:val="center"/>
          </w:tcPr>
          <w:p w:rsidR="008443C0" w:rsidRDefault="008443C0" w:rsidP="008443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8443C0" w:rsidRDefault="008443C0" w:rsidP="008443C0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4"/>
                <w:szCs w:val="24"/>
                <w:lang w:eastAsia="es-MX"/>
              </w:rPr>
            </w:pPr>
          </w:p>
        </w:tc>
        <w:tc>
          <w:tcPr>
            <w:tcW w:w="21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43C0" w:rsidRPr="00B07A5F" w:rsidRDefault="008443C0" w:rsidP="008443C0">
            <w:pPr>
              <w:spacing w:before="75" w:after="75" w:line="240" w:lineRule="auto"/>
              <w:ind w:left="360" w:right="360"/>
              <w:jc w:val="center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454545"/>
                <w:sz w:val="24"/>
                <w:szCs w:val="24"/>
                <w:lang w:eastAsia="es-MX"/>
              </w:rPr>
              <w:t>Segunda Sesión Ordinaria</w:t>
            </w:r>
          </w:p>
        </w:tc>
        <w:tc>
          <w:tcPr>
            <w:tcW w:w="23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43C0" w:rsidRPr="00B07A5F" w:rsidRDefault="008443C0" w:rsidP="008443C0">
            <w:pPr>
              <w:spacing w:before="75" w:after="75" w:line="240" w:lineRule="auto"/>
              <w:ind w:left="360" w:right="360"/>
              <w:jc w:val="center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es-MX"/>
              </w:rPr>
            </w:pPr>
          </w:p>
        </w:tc>
      </w:tr>
      <w:tr w:rsidR="008443C0" w:rsidRPr="00B07A5F" w:rsidTr="008443C0">
        <w:trPr>
          <w:trHeight w:val="6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8443C0" w:rsidRPr="00B07A5F" w:rsidRDefault="008443C0" w:rsidP="00844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8443C0" w:rsidRPr="00B07A5F" w:rsidRDefault="008443C0" w:rsidP="00844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es-MX"/>
              </w:rPr>
            </w:pPr>
          </w:p>
        </w:tc>
        <w:tc>
          <w:tcPr>
            <w:tcW w:w="21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43C0" w:rsidRPr="00B07A5F" w:rsidRDefault="008443C0" w:rsidP="008443C0">
            <w:pPr>
              <w:spacing w:before="75" w:after="75" w:line="240" w:lineRule="auto"/>
              <w:ind w:left="360" w:right="360"/>
              <w:jc w:val="center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454545"/>
                <w:sz w:val="24"/>
                <w:szCs w:val="24"/>
                <w:lang w:eastAsia="es-MX"/>
              </w:rPr>
              <w:t>Tercera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color w:val="454545"/>
                <w:sz w:val="24"/>
                <w:szCs w:val="24"/>
                <w:lang w:eastAsia="es-MX"/>
              </w:rPr>
              <w:t xml:space="preserve"> Sesión Ordinaria</w:t>
            </w:r>
          </w:p>
        </w:tc>
        <w:tc>
          <w:tcPr>
            <w:tcW w:w="23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43C0" w:rsidRPr="00B07A5F" w:rsidRDefault="008443C0" w:rsidP="008443C0">
            <w:pPr>
              <w:spacing w:before="75" w:after="75" w:line="240" w:lineRule="auto"/>
              <w:ind w:left="360" w:right="360"/>
              <w:jc w:val="center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es-MX"/>
              </w:rPr>
            </w:pPr>
          </w:p>
        </w:tc>
      </w:tr>
    </w:tbl>
    <w:p w:rsidR="00D032AD" w:rsidRDefault="00D032AD"/>
    <w:sectPr w:rsidR="00D032A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3C0"/>
    <w:rsid w:val="008443C0"/>
    <w:rsid w:val="00D03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CD182B-ADD1-42F5-B2AE-A59025ED4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3C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</dc:creator>
  <cp:keywords/>
  <dc:description/>
  <cp:lastModifiedBy>Karina</cp:lastModifiedBy>
  <cp:revision>1</cp:revision>
  <dcterms:created xsi:type="dcterms:W3CDTF">2019-09-23T19:30:00Z</dcterms:created>
  <dcterms:modified xsi:type="dcterms:W3CDTF">2019-09-23T19:35:00Z</dcterms:modified>
</cp:coreProperties>
</file>