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04" w:rsidRDefault="00A66604" w:rsidP="00A66604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noProof/>
          <w:lang w:eastAsia="es-MX"/>
        </w:rPr>
        <w:drawing>
          <wp:anchor distT="0" distB="0" distL="114300" distR="114300" simplePos="0" relativeHeight="251656192" behindDoc="0" locked="0" layoutInCell="1" allowOverlap="1" wp14:anchorId="0A15166A" wp14:editId="66099A80">
            <wp:simplePos x="0" y="0"/>
            <wp:positionH relativeFrom="column">
              <wp:posOffset>323850</wp:posOffset>
            </wp:positionH>
            <wp:positionV relativeFrom="paragraph">
              <wp:posOffset>171450</wp:posOffset>
            </wp:positionV>
            <wp:extent cx="529222" cy="785495"/>
            <wp:effectExtent l="0" t="0" r="4445" b="0"/>
            <wp:wrapSquare wrapText="bothSides"/>
            <wp:docPr id="1" name="Imagen 1" descr="Macintosh HD:Users:gerardosanchezsansores:Dropbox:Clientes:AMC:2015:Compartido Equipo AMC:Identidad Gobierno 2015:00 Popuesta Final:Identidad Final:00 Gobierno:Papeleria:escudo-RGB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rardosanchezsansores:Dropbox:Clientes:AMC:2015:Compartido Equipo AMC:Identidad Gobierno 2015:00 Popuesta Final:Identidad Final:00 Gobierno:Papeleria:escudo-RGB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22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79D412A" wp14:editId="26D9B489">
            <wp:simplePos x="0" y="0"/>
            <wp:positionH relativeFrom="margin">
              <wp:posOffset>3924300</wp:posOffset>
            </wp:positionH>
            <wp:positionV relativeFrom="margin">
              <wp:posOffset>154305</wp:posOffset>
            </wp:positionV>
            <wp:extent cx="2063115" cy="739140"/>
            <wp:effectExtent l="0" t="0" r="0" b="381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rardosanchezsansores:Dropbox:Clientes:AMC:2015:Compartido Equipo AMC:Identidad Gobierno 2015:00 Popuesta Final:Identidad Final:00 Gobierno:Papeleria:logotipo-DI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66604" w:rsidRDefault="00A66604" w:rsidP="00C41C4B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bookmarkStart w:id="0" w:name="_GoBack"/>
      <w:bookmarkEnd w:id="0"/>
    </w:p>
    <w:p w:rsidR="00A66604" w:rsidRDefault="00A66604" w:rsidP="00A66604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C41C4B" w:rsidRPr="00FB5803" w:rsidRDefault="00C41C4B" w:rsidP="00A66604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B5803">
        <w:rPr>
          <w:rFonts w:asciiTheme="majorHAnsi" w:hAnsiTheme="majorHAnsi" w:cstheme="majorHAnsi"/>
          <w:b/>
          <w:sz w:val="28"/>
          <w:szCs w:val="28"/>
          <w:u w:val="single"/>
        </w:rPr>
        <w:t>AVISO DE PRIVACIDAD</w:t>
      </w:r>
      <w:r w:rsidR="00A66604">
        <w:rPr>
          <w:rFonts w:asciiTheme="majorHAnsi" w:hAnsiTheme="majorHAnsi" w:cstheme="majorHAnsi"/>
          <w:b/>
          <w:sz w:val="28"/>
          <w:szCs w:val="28"/>
          <w:u w:val="single"/>
        </w:rPr>
        <w:t xml:space="preserve"> INTEGRAL</w:t>
      </w:r>
    </w:p>
    <w:p w:rsidR="002967A0" w:rsidRPr="00FB5803" w:rsidRDefault="002967A0" w:rsidP="00C41C4B">
      <w:pPr>
        <w:jc w:val="both"/>
        <w:rPr>
          <w:rFonts w:asciiTheme="majorHAnsi" w:hAnsiTheme="majorHAnsi" w:cstheme="majorHAnsi"/>
        </w:rPr>
      </w:pPr>
    </w:p>
    <w:p w:rsidR="00936849" w:rsidRPr="00FB5803" w:rsidRDefault="00C50CCA" w:rsidP="00C41C4B">
      <w:pPr>
        <w:jc w:val="both"/>
        <w:rPr>
          <w:rFonts w:asciiTheme="majorHAnsi" w:hAnsiTheme="majorHAnsi" w:cstheme="majorHAnsi"/>
        </w:rPr>
      </w:pPr>
      <w:r w:rsidRPr="00FB5803">
        <w:rPr>
          <w:rFonts w:asciiTheme="majorHAnsi" w:hAnsiTheme="majorHAnsi" w:cstheme="majorHAnsi"/>
        </w:rPr>
        <w:t>Los datos personales recabados serán protegidos, incorporados y tratados en el Sistema de Datos Personales denominado “Administración de Recursos Humanos de la Consejería Jurídica de</w:t>
      </w:r>
      <w:r w:rsidR="00836CA0" w:rsidRPr="00FB5803">
        <w:rPr>
          <w:rFonts w:asciiTheme="majorHAnsi" w:hAnsiTheme="majorHAnsi" w:cstheme="majorHAnsi"/>
        </w:rPr>
        <w:t xml:space="preserve"> </w:t>
      </w:r>
      <w:r w:rsidRPr="00FB5803">
        <w:rPr>
          <w:rFonts w:asciiTheme="majorHAnsi" w:hAnsiTheme="majorHAnsi" w:cstheme="majorHAnsi"/>
        </w:rPr>
        <w:t>l</w:t>
      </w:r>
      <w:r w:rsidR="00836CA0" w:rsidRPr="00FB5803">
        <w:rPr>
          <w:rFonts w:asciiTheme="majorHAnsi" w:hAnsiTheme="majorHAnsi" w:cstheme="majorHAnsi"/>
        </w:rPr>
        <w:t>a</w:t>
      </w:r>
      <w:r w:rsidRPr="00FB5803">
        <w:rPr>
          <w:rFonts w:asciiTheme="majorHAnsi" w:hAnsiTheme="majorHAnsi" w:cstheme="majorHAnsi"/>
        </w:rPr>
        <w:t xml:space="preserve"> </w:t>
      </w:r>
      <w:r w:rsidR="00836CA0" w:rsidRPr="00FB5803">
        <w:rPr>
          <w:rFonts w:asciiTheme="majorHAnsi" w:hAnsiTheme="majorHAnsi" w:cstheme="majorHAnsi"/>
        </w:rPr>
        <w:t>Administración Pública del Estado de Campeche</w:t>
      </w:r>
      <w:r w:rsidRPr="00FB5803">
        <w:rPr>
          <w:rFonts w:asciiTheme="majorHAnsi" w:hAnsiTheme="majorHAnsi" w:cstheme="majorHAnsi"/>
        </w:rPr>
        <w:t xml:space="preserve">”, con fundamento en el artículo </w:t>
      </w:r>
      <w:r w:rsidR="00B26596" w:rsidRPr="00FB5803">
        <w:rPr>
          <w:rFonts w:asciiTheme="majorHAnsi" w:hAnsiTheme="majorHAnsi" w:cstheme="majorHAnsi"/>
        </w:rPr>
        <w:t>40</w:t>
      </w:r>
      <w:r w:rsidR="00836CA0" w:rsidRPr="00FB5803">
        <w:rPr>
          <w:rFonts w:asciiTheme="majorHAnsi" w:hAnsiTheme="majorHAnsi" w:cstheme="majorHAnsi"/>
        </w:rPr>
        <w:t>,</w:t>
      </w:r>
      <w:r w:rsidR="00B26596" w:rsidRPr="00FB5803">
        <w:rPr>
          <w:rFonts w:asciiTheme="majorHAnsi" w:hAnsiTheme="majorHAnsi" w:cstheme="majorHAnsi"/>
        </w:rPr>
        <w:t xml:space="preserve"> </w:t>
      </w:r>
      <w:r w:rsidRPr="00FB5803">
        <w:rPr>
          <w:rFonts w:asciiTheme="majorHAnsi" w:hAnsiTheme="majorHAnsi" w:cstheme="majorHAnsi"/>
        </w:rPr>
        <w:t xml:space="preserve">fracción </w:t>
      </w:r>
      <w:r w:rsidR="00C41C4B" w:rsidRPr="00FB5803">
        <w:rPr>
          <w:rFonts w:asciiTheme="majorHAnsi" w:hAnsiTheme="majorHAnsi" w:cstheme="majorHAnsi"/>
        </w:rPr>
        <w:t>XXI</w:t>
      </w:r>
      <w:r w:rsidR="005F38E9" w:rsidRPr="00FB5803">
        <w:rPr>
          <w:rFonts w:asciiTheme="majorHAnsi" w:hAnsiTheme="majorHAnsi" w:cstheme="majorHAnsi"/>
        </w:rPr>
        <w:t>I</w:t>
      </w:r>
      <w:r w:rsidR="00B26596" w:rsidRPr="00FB5803">
        <w:rPr>
          <w:rFonts w:asciiTheme="majorHAnsi" w:hAnsiTheme="majorHAnsi" w:cstheme="majorHAnsi"/>
        </w:rPr>
        <w:t xml:space="preserve"> </w:t>
      </w:r>
      <w:r w:rsidRPr="00FB5803">
        <w:rPr>
          <w:rFonts w:asciiTheme="majorHAnsi" w:hAnsiTheme="majorHAnsi" w:cstheme="majorHAnsi"/>
        </w:rPr>
        <w:t>de la Ley Orgánica de la Administración Pública del Estado de Campeche</w:t>
      </w:r>
      <w:r w:rsidR="005F38E9" w:rsidRPr="00FB5803">
        <w:rPr>
          <w:rFonts w:asciiTheme="majorHAnsi" w:hAnsiTheme="majorHAnsi" w:cstheme="majorHAnsi"/>
        </w:rPr>
        <w:t>; 19 fracción XII</w:t>
      </w:r>
      <w:r w:rsidRPr="00FB5803">
        <w:rPr>
          <w:rFonts w:asciiTheme="majorHAnsi" w:hAnsiTheme="majorHAnsi" w:cstheme="majorHAnsi"/>
        </w:rPr>
        <w:t xml:space="preserve"> del Reglamento Interior de la Consejería Jurídica</w:t>
      </w:r>
      <w:r w:rsidR="00836CA0" w:rsidRPr="00FB5803">
        <w:rPr>
          <w:rFonts w:asciiTheme="majorHAnsi" w:hAnsiTheme="majorHAnsi" w:cstheme="majorHAnsi"/>
        </w:rPr>
        <w:t xml:space="preserve"> de la Administración Pública del Estado de Campeche, publicado en e</w:t>
      </w:r>
      <w:r w:rsidR="00F17023" w:rsidRPr="00FB5803">
        <w:rPr>
          <w:rFonts w:asciiTheme="majorHAnsi" w:hAnsiTheme="majorHAnsi" w:cstheme="majorHAnsi"/>
        </w:rPr>
        <w:t>l P</w:t>
      </w:r>
      <w:r w:rsidR="00836CA0" w:rsidRPr="00FB5803">
        <w:rPr>
          <w:rFonts w:asciiTheme="majorHAnsi" w:hAnsiTheme="majorHAnsi" w:cstheme="majorHAnsi"/>
        </w:rPr>
        <w:t xml:space="preserve">eriódico </w:t>
      </w:r>
      <w:r w:rsidR="00F17023" w:rsidRPr="00FB5803">
        <w:rPr>
          <w:rFonts w:asciiTheme="majorHAnsi" w:hAnsiTheme="majorHAnsi" w:cstheme="majorHAnsi"/>
        </w:rPr>
        <w:t>O</w:t>
      </w:r>
      <w:r w:rsidR="00836CA0" w:rsidRPr="00FB5803">
        <w:rPr>
          <w:rFonts w:asciiTheme="majorHAnsi" w:hAnsiTheme="majorHAnsi" w:cstheme="majorHAnsi"/>
        </w:rPr>
        <w:t xml:space="preserve">ficial </w:t>
      </w:r>
      <w:r w:rsidR="00F17023" w:rsidRPr="00FB5803">
        <w:rPr>
          <w:rFonts w:asciiTheme="majorHAnsi" w:hAnsiTheme="majorHAnsi" w:cstheme="majorHAnsi"/>
        </w:rPr>
        <w:t xml:space="preserve">del Estado </w:t>
      </w:r>
      <w:r w:rsidR="00836CA0" w:rsidRPr="00FB5803">
        <w:rPr>
          <w:rFonts w:asciiTheme="majorHAnsi" w:hAnsiTheme="majorHAnsi" w:cstheme="majorHAnsi"/>
        </w:rPr>
        <w:t xml:space="preserve">el día </w:t>
      </w:r>
      <w:r w:rsidR="00F17023" w:rsidRPr="00FB5803">
        <w:rPr>
          <w:rFonts w:asciiTheme="majorHAnsi" w:hAnsiTheme="majorHAnsi" w:cstheme="majorHAnsi"/>
        </w:rPr>
        <w:t>12 de Septiembre de 2016</w:t>
      </w:r>
      <w:r w:rsidRPr="00FB5803">
        <w:rPr>
          <w:rFonts w:asciiTheme="majorHAnsi" w:hAnsiTheme="majorHAnsi" w:cstheme="majorHAnsi"/>
        </w:rPr>
        <w:t>;</w:t>
      </w:r>
      <w:r w:rsidR="00D158ED" w:rsidRPr="00FB5803">
        <w:rPr>
          <w:rFonts w:asciiTheme="majorHAnsi" w:hAnsiTheme="majorHAnsi" w:cstheme="majorHAnsi"/>
        </w:rPr>
        <w:t xml:space="preserve"> artículo 44 </w:t>
      </w:r>
      <w:r w:rsidRPr="00FB5803">
        <w:rPr>
          <w:rFonts w:asciiTheme="majorHAnsi" w:hAnsiTheme="majorHAnsi" w:cstheme="majorHAnsi"/>
        </w:rPr>
        <w:t xml:space="preserve">de la Ley de Transparencia y </w:t>
      </w:r>
      <w:r w:rsidR="000E46CE" w:rsidRPr="00FB5803">
        <w:rPr>
          <w:rFonts w:asciiTheme="majorHAnsi" w:hAnsiTheme="majorHAnsi" w:cstheme="majorHAnsi"/>
        </w:rPr>
        <w:t>A</w:t>
      </w:r>
      <w:r w:rsidRPr="00FB5803">
        <w:rPr>
          <w:rFonts w:asciiTheme="majorHAnsi" w:hAnsiTheme="majorHAnsi" w:cstheme="majorHAnsi"/>
        </w:rPr>
        <w:t>cceso</w:t>
      </w:r>
      <w:r w:rsidR="00936849" w:rsidRPr="00FB5803">
        <w:rPr>
          <w:rFonts w:asciiTheme="majorHAnsi" w:hAnsiTheme="majorHAnsi" w:cstheme="majorHAnsi"/>
        </w:rPr>
        <w:t xml:space="preserve"> a la Información Pública del Estado de Campeche, cuya finalidad es la protección de todos los datos contenidos en los expedient</w:t>
      </w:r>
      <w:r w:rsidR="00A66604">
        <w:rPr>
          <w:rFonts w:asciiTheme="majorHAnsi" w:hAnsiTheme="majorHAnsi" w:cstheme="majorHAnsi"/>
        </w:rPr>
        <w:t>es del personal de esta Consejería Jurídica</w:t>
      </w:r>
      <w:r w:rsidR="00936849" w:rsidRPr="00FB5803">
        <w:rPr>
          <w:rFonts w:asciiTheme="majorHAnsi" w:hAnsiTheme="majorHAnsi" w:cstheme="majorHAnsi"/>
        </w:rPr>
        <w:t xml:space="preserve"> (Base, Confianza y eventual)</w:t>
      </w:r>
      <w:r w:rsidR="005F38E9" w:rsidRPr="00FB5803">
        <w:rPr>
          <w:rFonts w:asciiTheme="majorHAnsi" w:hAnsiTheme="majorHAnsi" w:cstheme="majorHAnsi"/>
        </w:rPr>
        <w:t xml:space="preserve">, prestadores de Servicios Profesionales (Honorarios) y Servicio Social así como los contenidos en Nóminas o Documentos Administrativos de manejo personal y podrán ser transmitidos a la Secretaría de Administración e Innovación Gubernamental </w:t>
      </w:r>
      <w:r w:rsidR="0044099D" w:rsidRPr="00FB5803">
        <w:rPr>
          <w:rFonts w:asciiTheme="majorHAnsi" w:hAnsiTheme="majorHAnsi" w:cstheme="majorHAnsi"/>
        </w:rPr>
        <w:t xml:space="preserve">de la Administración Pública del Estado, </w:t>
      </w:r>
      <w:r w:rsidR="005F38E9" w:rsidRPr="00FB5803">
        <w:rPr>
          <w:rFonts w:asciiTheme="majorHAnsi" w:hAnsiTheme="majorHAnsi" w:cstheme="majorHAnsi"/>
        </w:rPr>
        <w:t>con la finalidad de resguardar</w:t>
      </w:r>
      <w:r w:rsidR="000A79F6" w:rsidRPr="00FB5803">
        <w:rPr>
          <w:rFonts w:asciiTheme="majorHAnsi" w:hAnsiTheme="majorHAnsi" w:cstheme="majorHAnsi"/>
        </w:rPr>
        <w:t xml:space="preserve"> los documentos originales</w:t>
      </w:r>
      <w:r w:rsidR="0044099D" w:rsidRPr="00FB5803">
        <w:rPr>
          <w:rFonts w:asciiTheme="majorHAnsi" w:hAnsiTheme="majorHAnsi" w:cstheme="majorHAnsi"/>
        </w:rPr>
        <w:t xml:space="preserve">, de conformidad con lo dispuesto en los artículos </w:t>
      </w:r>
      <w:r w:rsidR="00D158ED" w:rsidRPr="00FB5803">
        <w:rPr>
          <w:rFonts w:asciiTheme="majorHAnsi" w:hAnsiTheme="majorHAnsi" w:cstheme="majorHAnsi"/>
        </w:rPr>
        <w:t>2</w:t>
      </w:r>
      <w:r w:rsidR="0044099D" w:rsidRPr="00FB5803">
        <w:rPr>
          <w:rFonts w:asciiTheme="majorHAnsi" w:hAnsiTheme="majorHAnsi" w:cstheme="majorHAnsi"/>
        </w:rPr>
        <w:t xml:space="preserve"> f</w:t>
      </w:r>
      <w:r w:rsidR="00D158ED" w:rsidRPr="00FB5803">
        <w:rPr>
          <w:rFonts w:asciiTheme="majorHAnsi" w:hAnsiTheme="majorHAnsi" w:cstheme="majorHAnsi"/>
        </w:rPr>
        <w:t>racción II, 3 fracción II</w:t>
      </w:r>
      <w:r w:rsidR="008A3ECC" w:rsidRPr="00FB5803">
        <w:rPr>
          <w:rFonts w:asciiTheme="majorHAnsi" w:hAnsiTheme="majorHAnsi" w:cstheme="majorHAnsi"/>
        </w:rPr>
        <w:t xml:space="preserve">, 37, </w:t>
      </w:r>
      <w:r w:rsidR="00280A0B" w:rsidRPr="00FB5803">
        <w:rPr>
          <w:rFonts w:asciiTheme="majorHAnsi" w:hAnsiTheme="majorHAnsi" w:cstheme="majorHAnsi"/>
        </w:rPr>
        <w:t>38</w:t>
      </w:r>
      <w:r w:rsidR="008A3ECC" w:rsidRPr="00FB5803">
        <w:rPr>
          <w:rFonts w:asciiTheme="majorHAnsi" w:hAnsiTheme="majorHAnsi" w:cstheme="majorHAnsi"/>
        </w:rPr>
        <w:t>, 42, 43, y 45</w:t>
      </w:r>
      <w:r w:rsidR="00D158ED" w:rsidRPr="00FB5803">
        <w:rPr>
          <w:rFonts w:asciiTheme="majorHAnsi" w:hAnsiTheme="majorHAnsi" w:cstheme="majorHAnsi"/>
        </w:rPr>
        <w:t xml:space="preserve"> de la</w:t>
      </w:r>
      <w:r w:rsidR="00AB235C" w:rsidRPr="00FB5803">
        <w:rPr>
          <w:rFonts w:asciiTheme="majorHAnsi" w:hAnsiTheme="majorHAnsi" w:cstheme="majorHAnsi"/>
        </w:rPr>
        <w:t xml:space="preserve"> Ley de Protección de Datos Personales</w:t>
      </w:r>
      <w:r w:rsidR="00B26596" w:rsidRPr="00FB5803">
        <w:rPr>
          <w:rFonts w:asciiTheme="majorHAnsi" w:hAnsiTheme="majorHAnsi" w:cstheme="majorHAnsi"/>
        </w:rPr>
        <w:t xml:space="preserve"> en</w:t>
      </w:r>
      <w:r w:rsidR="00E161C7" w:rsidRPr="00FB5803">
        <w:rPr>
          <w:rFonts w:asciiTheme="majorHAnsi" w:hAnsiTheme="majorHAnsi" w:cstheme="majorHAnsi"/>
        </w:rPr>
        <w:t xml:space="preserve"> posesión de sujetos  obligados</w:t>
      </w:r>
      <w:r w:rsidR="00B26596" w:rsidRPr="00FB5803">
        <w:rPr>
          <w:rFonts w:asciiTheme="majorHAnsi" w:hAnsiTheme="majorHAnsi" w:cstheme="majorHAnsi"/>
        </w:rPr>
        <w:t xml:space="preserve"> de</w:t>
      </w:r>
      <w:r w:rsidR="00AB235C" w:rsidRPr="00FB5803">
        <w:rPr>
          <w:rFonts w:asciiTheme="majorHAnsi" w:hAnsiTheme="majorHAnsi" w:cstheme="majorHAnsi"/>
        </w:rPr>
        <w:t>l Estado de Campeche</w:t>
      </w:r>
      <w:r w:rsidR="000E46CE" w:rsidRPr="00FB5803">
        <w:rPr>
          <w:rFonts w:asciiTheme="majorHAnsi" w:hAnsiTheme="majorHAnsi" w:cstheme="majorHAnsi"/>
        </w:rPr>
        <w:t>.</w:t>
      </w:r>
    </w:p>
    <w:p w:rsidR="00B26596" w:rsidRPr="00FB5803" w:rsidRDefault="00AB235C" w:rsidP="00C41C4B">
      <w:pPr>
        <w:jc w:val="both"/>
        <w:rPr>
          <w:rFonts w:asciiTheme="majorHAnsi" w:hAnsiTheme="majorHAnsi" w:cstheme="majorHAnsi"/>
        </w:rPr>
      </w:pPr>
      <w:r w:rsidRPr="00FB5803">
        <w:rPr>
          <w:rFonts w:asciiTheme="majorHAnsi" w:hAnsiTheme="majorHAnsi" w:cstheme="majorHAnsi"/>
        </w:rPr>
        <w:t>“Los datos marcados con un asterisco (*) son obligatorios y sin ellos no podrá acceder al servicio o completar el trámite (indicar el servicio o trámite de que se trate)</w:t>
      </w:r>
      <w:r w:rsidR="00B26596" w:rsidRPr="00FB5803">
        <w:rPr>
          <w:rFonts w:asciiTheme="majorHAnsi" w:hAnsiTheme="majorHAnsi" w:cstheme="majorHAnsi"/>
        </w:rPr>
        <w:t>.</w:t>
      </w:r>
    </w:p>
    <w:p w:rsidR="00B26596" w:rsidRPr="00FB5803" w:rsidRDefault="00B26596" w:rsidP="00C41C4B">
      <w:pPr>
        <w:jc w:val="both"/>
        <w:rPr>
          <w:rFonts w:asciiTheme="majorHAnsi" w:hAnsiTheme="majorHAnsi" w:cstheme="majorHAnsi"/>
        </w:rPr>
      </w:pPr>
      <w:r w:rsidRPr="00FB5803">
        <w:rPr>
          <w:rFonts w:asciiTheme="majorHAnsi" w:hAnsiTheme="majorHAnsi" w:cstheme="majorHAnsi"/>
        </w:rPr>
        <w:t>A</w:t>
      </w:r>
      <w:r w:rsidR="00AB235C" w:rsidRPr="00FB5803">
        <w:rPr>
          <w:rFonts w:asciiTheme="majorHAnsi" w:hAnsiTheme="majorHAnsi" w:cstheme="majorHAnsi"/>
        </w:rPr>
        <w:t xml:space="preserve">simismo, se le informa que sus datos no podrán ser difundidos sin su consentimiento expreso, salvo las excepciones previstas en la Ley. </w:t>
      </w:r>
    </w:p>
    <w:p w:rsidR="00AB235C" w:rsidRPr="00FB5803" w:rsidRDefault="00AB235C" w:rsidP="00C41C4B">
      <w:pPr>
        <w:jc w:val="both"/>
        <w:rPr>
          <w:rFonts w:asciiTheme="majorHAnsi" w:hAnsiTheme="majorHAnsi" w:cstheme="majorHAnsi"/>
        </w:rPr>
      </w:pPr>
      <w:r w:rsidRPr="00FB5803">
        <w:rPr>
          <w:rFonts w:asciiTheme="majorHAnsi" w:hAnsiTheme="majorHAnsi" w:cstheme="majorHAnsi"/>
        </w:rPr>
        <w:t>El responsable del sistema de Datos Personales es el M.A. Manuel Jesús Méndez Córdova, y la dirección donde podrá ejercer sus derechos de acceso, rectificación, cancelación</w:t>
      </w:r>
      <w:r w:rsidR="00CF3BED" w:rsidRPr="00FB5803">
        <w:rPr>
          <w:rFonts w:asciiTheme="majorHAnsi" w:hAnsiTheme="majorHAnsi" w:cstheme="majorHAnsi"/>
        </w:rPr>
        <w:t xml:space="preserve"> y oposición, así como la revocación del consentimiento es </w:t>
      </w:r>
      <w:r w:rsidR="00D1576B" w:rsidRPr="00FB5803">
        <w:rPr>
          <w:rFonts w:asciiTheme="majorHAnsi" w:hAnsiTheme="majorHAnsi" w:cstheme="majorHAnsi"/>
        </w:rPr>
        <w:t xml:space="preserve">en la </w:t>
      </w:r>
      <w:r w:rsidR="00F17023" w:rsidRPr="00FB5803">
        <w:rPr>
          <w:rFonts w:asciiTheme="majorHAnsi" w:hAnsiTheme="majorHAnsi" w:cstheme="majorHAnsi"/>
        </w:rPr>
        <w:t>c</w:t>
      </w:r>
      <w:r w:rsidR="00CF3BED" w:rsidRPr="00FB5803">
        <w:rPr>
          <w:rFonts w:asciiTheme="majorHAnsi" w:hAnsiTheme="majorHAnsi" w:cstheme="majorHAnsi"/>
        </w:rPr>
        <w:t>alle</w:t>
      </w:r>
      <w:r w:rsidR="002967A0" w:rsidRPr="00FB5803">
        <w:rPr>
          <w:rFonts w:asciiTheme="majorHAnsi" w:hAnsiTheme="majorHAnsi" w:cstheme="majorHAnsi"/>
        </w:rPr>
        <w:t xml:space="preserve"> </w:t>
      </w:r>
      <w:r w:rsidR="00CF3BED" w:rsidRPr="00FB5803">
        <w:rPr>
          <w:rFonts w:asciiTheme="majorHAnsi" w:hAnsiTheme="majorHAnsi" w:cstheme="majorHAnsi"/>
        </w:rPr>
        <w:t>10</w:t>
      </w:r>
      <w:r w:rsidR="002D5513" w:rsidRPr="00FB5803">
        <w:rPr>
          <w:rFonts w:asciiTheme="majorHAnsi" w:hAnsiTheme="majorHAnsi" w:cstheme="majorHAnsi"/>
        </w:rPr>
        <w:t xml:space="preserve"> </w:t>
      </w:r>
      <w:r w:rsidR="00CF3BED" w:rsidRPr="00FB5803">
        <w:rPr>
          <w:rFonts w:asciiTheme="majorHAnsi" w:hAnsiTheme="majorHAnsi" w:cstheme="majorHAnsi"/>
        </w:rPr>
        <w:t>B No. 181</w:t>
      </w:r>
      <w:r w:rsidR="002967A0" w:rsidRPr="00FB5803">
        <w:rPr>
          <w:rFonts w:asciiTheme="majorHAnsi" w:hAnsiTheme="majorHAnsi" w:cstheme="majorHAnsi"/>
        </w:rPr>
        <w:t>,</w:t>
      </w:r>
      <w:r w:rsidR="00CF3BED" w:rsidRPr="00FB5803">
        <w:rPr>
          <w:rFonts w:asciiTheme="majorHAnsi" w:hAnsiTheme="majorHAnsi" w:cstheme="majorHAnsi"/>
        </w:rPr>
        <w:t xml:space="preserve"> entre </w:t>
      </w:r>
      <w:r w:rsidR="002967A0" w:rsidRPr="00FB5803">
        <w:rPr>
          <w:rFonts w:asciiTheme="majorHAnsi" w:hAnsiTheme="majorHAnsi" w:cstheme="majorHAnsi"/>
        </w:rPr>
        <w:t xml:space="preserve">calles </w:t>
      </w:r>
      <w:r w:rsidR="00D1576B" w:rsidRPr="00FB5803">
        <w:rPr>
          <w:rFonts w:asciiTheme="majorHAnsi" w:hAnsiTheme="majorHAnsi" w:cstheme="majorHAnsi"/>
        </w:rPr>
        <w:t>45</w:t>
      </w:r>
      <w:r w:rsidR="00FB5803" w:rsidRPr="00FB5803">
        <w:rPr>
          <w:rFonts w:asciiTheme="majorHAnsi" w:hAnsiTheme="majorHAnsi" w:cstheme="majorHAnsi"/>
        </w:rPr>
        <w:t xml:space="preserve"> </w:t>
      </w:r>
      <w:r w:rsidR="00D1576B" w:rsidRPr="00FB5803">
        <w:rPr>
          <w:rFonts w:asciiTheme="majorHAnsi" w:hAnsiTheme="majorHAnsi" w:cstheme="majorHAnsi"/>
        </w:rPr>
        <w:t>A y 45</w:t>
      </w:r>
      <w:r w:rsidR="00FB5803" w:rsidRPr="00FB5803">
        <w:rPr>
          <w:rFonts w:asciiTheme="majorHAnsi" w:hAnsiTheme="majorHAnsi" w:cstheme="majorHAnsi"/>
        </w:rPr>
        <w:t xml:space="preserve"> </w:t>
      </w:r>
      <w:r w:rsidR="00D1576B" w:rsidRPr="00FB5803">
        <w:rPr>
          <w:rFonts w:asciiTheme="majorHAnsi" w:hAnsiTheme="majorHAnsi" w:cstheme="majorHAnsi"/>
        </w:rPr>
        <w:t>B</w:t>
      </w:r>
      <w:r w:rsidR="00CF3BED" w:rsidRPr="00FB5803">
        <w:rPr>
          <w:rFonts w:asciiTheme="majorHAnsi" w:hAnsiTheme="majorHAnsi" w:cstheme="majorHAnsi"/>
        </w:rPr>
        <w:t>, Barrio de Guadalupe</w:t>
      </w:r>
      <w:r w:rsidR="002967A0" w:rsidRPr="00FB5803">
        <w:rPr>
          <w:rFonts w:asciiTheme="majorHAnsi" w:hAnsiTheme="majorHAnsi" w:cstheme="majorHAnsi"/>
        </w:rPr>
        <w:t>,</w:t>
      </w:r>
      <w:r w:rsidR="00CF3BED" w:rsidRPr="00FB5803">
        <w:rPr>
          <w:rFonts w:asciiTheme="majorHAnsi" w:hAnsiTheme="majorHAnsi" w:cstheme="majorHAnsi"/>
        </w:rPr>
        <w:t xml:space="preserve"> C.P.24010,</w:t>
      </w:r>
      <w:r w:rsidR="00D1576B" w:rsidRPr="00FB5803">
        <w:rPr>
          <w:rFonts w:asciiTheme="majorHAnsi" w:hAnsiTheme="majorHAnsi" w:cstheme="majorHAnsi"/>
        </w:rPr>
        <w:t xml:space="preserve"> en la </w:t>
      </w:r>
      <w:r w:rsidR="00620DB0">
        <w:rPr>
          <w:rFonts w:asciiTheme="majorHAnsi" w:hAnsiTheme="majorHAnsi" w:cstheme="majorHAnsi"/>
        </w:rPr>
        <w:t>c</w:t>
      </w:r>
      <w:r w:rsidR="00D1576B" w:rsidRPr="00FB5803">
        <w:rPr>
          <w:rFonts w:asciiTheme="majorHAnsi" w:hAnsiTheme="majorHAnsi" w:cstheme="majorHAnsi"/>
        </w:rPr>
        <w:t xml:space="preserve">iudad de San </w:t>
      </w:r>
      <w:r w:rsidR="00CF3BED" w:rsidRPr="00FB5803">
        <w:rPr>
          <w:rFonts w:asciiTheme="majorHAnsi" w:hAnsiTheme="majorHAnsi" w:cstheme="majorHAnsi"/>
        </w:rPr>
        <w:t xml:space="preserve">Francisco de Campeche, </w:t>
      </w:r>
      <w:r w:rsidR="002967A0" w:rsidRPr="00FB5803">
        <w:rPr>
          <w:rFonts w:asciiTheme="majorHAnsi" w:hAnsiTheme="majorHAnsi" w:cstheme="majorHAnsi"/>
        </w:rPr>
        <w:t xml:space="preserve">Estado de </w:t>
      </w:r>
      <w:r w:rsidR="00CF3BED" w:rsidRPr="00FB5803">
        <w:rPr>
          <w:rFonts w:asciiTheme="majorHAnsi" w:hAnsiTheme="majorHAnsi" w:cstheme="majorHAnsi"/>
        </w:rPr>
        <w:t>Campeche”.</w:t>
      </w:r>
    </w:p>
    <w:p w:rsidR="00CF3BED" w:rsidRPr="00D1576B" w:rsidRDefault="00CF3BED" w:rsidP="00C41C4B">
      <w:pPr>
        <w:jc w:val="both"/>
        <w:rPr>
          <w:rFonts w:asciiTheme="majorHAnsi" w:hAnsiTheme="majorHAnsi" w:cstheme="majorHAnsi"/>
          <w:vertAlign w:val="superscript"/>
        </w:rPr>
      </w:pPr>
      <w:r w:rsidRPr="00FB5803">
        <w:rPr>
          <w:rFonts w:asciiTheme="majorHAnsi" w:hAnsiTheme="majorHAnsi" w:cstheme="majorHAnsi"/>
        </w:rPr>
        <w:t xml:space="preserve">El interesado podrá dirigirse a la Comisión de Transparencia y Acceso a la Información Pública del Estado de Campeche, </w:t>
      </w:r>
      <w:r w:rsidR="002967A0" w:rsidRPr="00FB5803">
        <w:rPr>
          <w:rFonts w:asciiTheme="majorHAnsi" w:hAnsiTheme="majorHAnsi" w:cstheme="majorHAnsi"/>
        </w:rPr>
        <w:t xml:space="preserve">en </w:t>
      </w:r>
      <w:r w:rsidRPr="00FB5803">
        <w:rPr>
          <w:rFonts w:asciiTheme="majorHAnsi" w:hAnsiTheme="majorHAnsi" w:cstheme="majorHAnsi"/>
        </w:rPr>
        <w:t xml:space="preserve">donde recibirá asesoría sobre los derechos que tutela </w:t>
      </w:r>
      <w:r w:rsidR="003C3960" w:rsidRPr="00FB5803">
        <w:rPr>
          <w:rFonts w:asciiTheme="majorHAnsi" w:hAnsiTheme="majorHAnsi" w:cstheme="majorHAnsi"/>
        </w:rPr>
        <w:t>Ley de Protección de Datos Personales en posesión de sujetos obligados del Estado de Campeche</w:t>
      </w:r>
      <w:r w:rsidRPr="00FB5803">
        <w:rPr>
          <w:rFonts w:asciiTheme="majorHAnsi" w:hAnsiTheme="majorHAnsi" w:cstheme="majorHAnsi"/>
        </w:rPr>
        <w:t xml:space="preserve">, al teléfono: (01) (981) 12.717.80 y (01) (981)81.179.53 o </w:t>
      </w:r>
      <w:hyperlink r:id="rId7" w:history="1">
        <w:r w:rsidR="00D1576B" w:rsidRPr="00FB5803">
          <w:rPr>
            <w:rStyle w:val="Hipervnculo"/>
            <w:rFonts w:asciiTheme="majorHAnsi" w:hAnsiTheme="majorHAnsi" w:cstheme="majorHAnsi"/>
          </w:rPr>
          <w:t>www.cotaipec.org.mx</w:t>
        </w:r>
      </w:hyperlink>
      <w:r w:rsidR="00D1576B">
        <w:rPr>
          <w:rFonts w:asciiTheme="majorHAnsi" w:hAnsiTheme="majorHAnsi" w:cstheme="majorHAnsi"/>
        </w:rPr>
        <w:t xml:space="preserve"> </w:t>
      </w:r>
    </w:p>
    <w:sectPr w:rsidR="00CF3BED" w:rsidRPr="00D157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CA"/>
    <w:rsid w:val="000A79F6"/>
    <w:rsid w:val="000C56A5"/>
    <w:rsid w:val="000E46CE"/>
    <w:rsid w:val="00236E49"/>
    <w:rsid w:val="00280A0B"/>
    <w:rsid w:val="002876E7"/>
    <w:rsid w:val="002967A0"/>
    <w:rsid w:val="002D5513"/>
    <w:rsid w:val="003C3960"/>
    <w:rsid w:val="0044099D"/>
    <w:rsid w:val="00573A2E"/>
    <w:rsid w:val="005F38E9"/>
    <w:rsid w:val="00620DB0"/>
    <w:rsid w:val="006F2990"/>
    <w:rsid w:val="00836CA0"/>
    <w:rsid w:val="008818F8"/>
    <w:rsid w:val="008A3ECC"/>
    <w:rsid w:val="008C1A5B"/>
    <w:rsid w:val="00936849"/>
    <w:rsid w:val="009C0E77"/>
    <w:rsid w:val="009C744B"/>
    <w:rsid w:val="00A66604"/>
    <w:rsid w:val="00AB235C"/>
    <w:rsid w:val="00B26596"/>
    <w:rsid w:val="00C41C4B"/>
    <w:rsid w:val="00C50CCA"/>
    <w:rsid w:val="00CF3BED"/>
    <w:rsid w:val="00D1576B"/>
    <w:rsid w:val="00D158ED"/>
    <w:rsid w:val="00E161C7"/>
    <w:rsid w:val="00E61A39"/>
    <w:rsid w:val="00EB583C"/>
    <w:rsid w:val="00F17023"/>
    <w:rsid w:val="00FB5803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4FB1"/>
  <w15:docId w15:val="{EFF4D540-15A3-4813-9DAC-1E27A265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taipec.org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B94C-7775-4D86-8A1B-D59E17BC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Valladares Mendoza</dc:creator>
  <cp:lastModifiedBy>Adda Irais León Martínez</cp:lastModifiedBy>
  <cp:revision>2</cp:revision>
  <dcterms:created xsi:type="dcterms:W3CDTF">2018-02-16T20:31:00Z</dcterms:created>
  <dcterms:modified xsi:type="dcterms:W3CDTF">2018-02-16T20:31:00Z</dcterms:modified>
</cp:coreProperties>
</file>