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CD7" w:rsidRDefault="001E1CD7" w:rsidP="001E1CD7">
      <w:bookmarkStart w:id="0" w:name="_GoBack"/>
      <w:bookmarkEnd w:id="0"/>
    </w:p>
    <w:p w:rsidR="005A2BB8" w:rsidRPr="001E1CD7" w:rsidRDefault="001E1CD7" w:rsidP="001E1CD7">
      <w:pPr>
        <w:spacing w:line="240" w:lineRule="auto"/>
        <w:jc w:val="center"/>
        <w:rPr>
          <w:color w:val="1F4E79" w:themeColor="accent1" w:themeShade="80"/>
        </w:rPr>
      </w:pPr>
      <w:r w:rsidRPr="001E1CD7">
        <w:rPr>
          <w:color w:val="1F4E79" w:themeColor="accent1" w:themeShade="80"/>
        </w:rPr>
        <w:t>CURRICULUM VITAE</w:t>
      </w:r>
    </w:p>
    <w:p w:rsidR="001E1CD7" w:rsidRPr="00444046" w:rsidRDefault="001E1CD7" w:rsidP="00444046">
      <w:pPr>
        <w:spacing w:line="240" w:lineRule="auto"/>
        <w:jc w:val="center"/>
        <w:rPr>
          <w:color w:val="1F4E79" w:themeColor="accent1" w:themeShade="80"/>
        </w:rPr>
      </w:pPr>
      <w:r w:rsidRPr="001E1CD7">
        <w:rPr>
          <w:color w:val="1F4E79" w:themeColor="accent1" w:themeShade="80"/>
        </w:rPr>
        <w:t>VERSIÓN PÚBLICA</w:t>
      </w:r>
    </w:p>
    <w:p w:rsidR="001E1CD7" w:rsidRDefault="00965C31" w:rsidP="001E1CD7">
      <w:pPr>
        <w:spacing w:line="240" w:lineRule="auto"/>
        <w:rPr>
          <w:color w:val="1F4E79" w:themeColor="accent1" w:themeShade="80"/>
        </w:rPr>
      </w:pPr>
      <w:r w:rsidRPr="00B26C56">
        <w:rPr>
          <w:b/>
          <w:color w:val="1F4E79" w:themeColor="accent1" w:themeShade="80"/>
        </w:rPr>
        <w:t>NOMBRE</w:t>
      </w:r>
      <w:r w:rsidR="001E1CD7" w:rsidRPr="00B26C56">
        <w:rPr>
          <w:b/>
          <w:color w:val="1F4E79" w:themeColor="accent1" w:themeShade="80"/>
        </w:rPr>
        <w:t>:</w:t>
      </w:r>
      <w:r w:rsidR="001E1CD7">
        <w:rPr>
          <w:color w:val="1F4E79" w:themeColor="accent1" w:themeShade="80"/>
        </w:rPr>
        <w:t xml:space="preserve">  </w:t>
      </w:r>
    </w:p>
    <w:p w:rsidR="00BF6DF0" w:rsidRPr="00FE0CF8" w:rsidRDefault="00107912" w:rsidP="001E1CD7">
      <w:pPr>
        <w:spacing w:line="240" w:lineRule="auto"/>
        <w:rPr>
          <w:b/>
          <w:color w:val="1F4E79" w:themeColor="accent1" w:themeShade="80"/>
          <w:sz w:val="24"/>
          <w:szCs w:val="24"/>
        </w:rPr>
      </w:pPr>
      <w:r w:rsidRPr="00FE0CF8">
        <w:rPr>
          <w:b/>
          <w:color w:val="1F4E79" w:themeColor="accent1" w:themeShade="80"/>
          <w:sz w:val="24"/>
          <w:szCs w:val="24"/>
        </w:rPr>
        <w:t>Hypatia Ek Moo</w:t>
      </w:r>
    </w:p>
    <w:p w:rsidR="00B26C56" w:rsidRPr="00444046" w:rsidRDefault="00B26C56" w:rsidP="001E1CD7">
      <w:pPr>
        <w:spacing w:line="240" w:lineRule="auto"/>
        <w:rPr>
          <w:color w:val="1F4E79" w:themeColor="accent1" w:themeShade="80"/>
        </w:rPr>
      </w:pPr>
      <w:r w:rsidRPr="00B26C56">
        <w:rPr>
          <w:b/>
          <w:color w:val="1F4E79" w:themeColor="accent1" w:themeShade="80"/>
        </w:rPr>
        <w:t>PUESTO:</w:t>
      </w:r>
      <w:r w:rsidR="000A59CC">
        <w:rPr>
          <w:color w:val="1F4E79" w:themeColor="accent1" w:themeShade="80"/>
        </w:rPr>
        <w:t xml:space="preserve"> </w:t>
      </w:r>
      <w:r w:rsidR="00107912">
        <w:rPr>
          <w:color w:val="1F4E79" w:themeColor="accent1" w:themeShade="80"/>
        </w:rPr>
        <w:t>Titular de Unidad de Tran</w:t>
      </w:r>
      <w:r w:rsidR="00707021">
        <w:rPr>
          <w:color w:val="1F4E79" w:themeColor="accent1" w:themeShade="80"/>
        </w:rPr>
        <w:t>sparencia (subdirector)</w:t>
      </w:r>
    </w:p>
    <w:p w:rsidR="00637EA4" w:rsidRPr="00444046" w:rsidRDefault="00B26C56" w:rsidP="00444046">
      <w:pPr>
        <w:spacing w:line="240" w:lineRule="auto"/>
        <w:rPr>
          <w:b/>
          <w:color w:val="1F4E79" w:themeColor="accent1" w:themeShade="80"/>
        </w:rPr>
      </w:pPr>
      <w:r w:rsidRPr="00B26C56">
        <w:rPr>
          <w:b/>
          <w:color w:val="1F4E79" w:themeColor="accent1" w:themeShade="80"/>
        </w:rPr>
        <w:t>FORMACIÓN ACADEMICA:</w:t>
      </w:r>
    </w:p>
    <w:p w:rsidR="00EB7DBD" w:rsidRDefault="000A59CC" w:rsidP="00B26C56">
      <w:pPr>
        <w:pStyle w:val="Sinespaciado"/>
        <w:rPr>
          <w:color w:val="1F4E79" w:themeColor="accent1" w:themeShade="80"/>
        </w:rPr>
      </w:pPr>
      <w:r>
        <w:rPr>
          <w:color w:val="1F4E79" w:themeColor="accent1" w:themeShade="80"/>
        </w:rPr>
        <w:t>Posgra</w:t>
      </w:r>
      <w:r w:rsidR="00DF65C9">
        <w:rPr>
          <w:color w:val="1F4E79" w:themeColor="accent1" w:themeShade="80"/>
        </w:rPr>
        <w:t xml:space="preserve">do:   </w:t>
      </w:r>
    </w:p>
    <w:p w:rsidR="00B26C56" w:rsidRDefault="00DF65C9" w:rsidP="00B26C56">
      <w:pPr>
        <w:pStyle w:val="Sinespaciado"/>
        <w:rPr>
          <w:color w:val="1F4E79" w:themeColor="accent1" w:themeShade="80"/>
        </w:rPr>
      </w:pPr>
      <w:r>
        <w:rPr>
          <w:color w:val="1F4E79" w:themeColor="accent1" w:themeShade="80"/>
        </w:rPr>
        <w:t>Maestría en</w:t>
      </w:r>
      <w:r w:rsidR="00926754">
        <w:rPr>
          <w:color w:val="1F4E79" w:themeColor="accent1" w:themeShade="80"/>
        </w:rPr>
        <w:t xml:space="preserve"> Contadurí</w:t>
      </w:r>
      <w:r w:rsidR="00107912">
        <w:rPr>
          <w:color w:val="1F4E79" w:themeColor="accent1" w:themeShade="80"/>
        </w:rPr>
        <w:t>a con Especialidad en Finanzas</w:t>
      </w:r>
    </w:p>
    <w:p w:rsidR="00637EA4" w:rsidRPr="00637EA4" w:rsidRDefault="00637EA4" w:rsidP="00B26C56">
      <w:pPr>
        <w:pStyle w:val="Sinespaciado"/>
        <w:rPr>
          <w:color w:val="1F4E79" w:themeColor="accent1" w:themeShade="80"/>
        </w:rPr>
      </w:pPr>
      <w:r w:rsidRPr="00637EA4">
        <w:rPr>
          <w:color w:val="1F4E79" w:themeColor="accent1" w:themeShade="80"/>
        </w:rPr>
        <w:t>Coordinación de postgrado de la Facultad de Contaduría y Administración</w:t>
      </w:r>
    </w:p>
    <w:p w:rsidR="00637EA4" w:rsidRDefault="00637EA4" w:rsidP="00637EA4">
      <w:pPr>
        <w:pStyle w:val="Sinespaciado"/>
        <w:rPr>
          <w:color w:val="1F4E79" w:themeColor="accent1" w:themeShade="80"/>
        </w:rPr>
      </w:pPr>
      <w:r>
        <w:rPr>
          <w:color w:val="1F4E79" w:themeColor="accent1" w:themeShade="80"/>
        </w:rPr>
        <w:t>Universidad Autónoma de Campeche</w:t>
      </w:r>
    </w:p>
    <w:p w:rsidR="00A867C0" w:rsidRPr="00637EA4" w:rsidRDefault="00C542E0" w:rsidP="00B26C56">
      <w:pPr>
        <w:pStyle w:val="Sinespaciado"/>
        <w:rPr>
          <w:color w:val="1F4E79" w:themeColor="accent1" w:themeShade="80"/>
        </w:rPr>
      </w:pPr>
      <w:r>
        <w:rPr>
          <w:color w:val="1F4E79" w:themeColor="accent1" w:themeShade="80"/>
        </w:rPr>
        <w:t>1997-1999</w:t>
      </w:r>
    </w:p>
    <w:p w:rsidR="00637EA4" w:rsidRDefault="00637EA4" w:rsidP="00B26C56">
      <w:pPr>
        <w:pStyle w:val="Sinespaciado"/>
        <w:rPr>
          <w:color w:val="1F4E79" w:themeColor="accent1" w:themeShade="80"/>
        </w:rPr>
      </w:pPr>
    </w:p>
    <w:p w:rsidR="00EB7DBD" w:rsidRDefault="00A867C0" w:rsidP="00B26C56">
      <w:pPr>
        <w:pStyle w:val="Sinespaciado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Nivel superior: </w:t>
      </w:r>
    </w:p>
    <w:p w:rsidR="00A867C0" w:rsidRDefault="00A867C0" w:rsidP="00B26C56">
      <w:pPr>
        <w:pStyle w:val="Sinespaciado"/>
        <w:rPr>
          <w:color w:val="1F4E79" w:themeColor="accent1" w:themeShade="80"/>
        </w:rPr>
      </w:pPr>
      <w:r>
        <w:rPr>
          <w:color w:val="1F4E79" w:themeColor="accent1" w:themeShade="80"/>
        </w:rPr>
        <w:t>Universidad Autónoma de Campeche</w:t>
      </w:r>
    </w:p>
    <w:p w:rsidR="00A867C0" w:rsidRDefault="00707021" w:rsidP="00B26C56">
      <w:pPr>
        <w:pStyle w:val="Sinespaciado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Licenciatura: </w:t>
      </w:r>
      <w:r w:rsidR="00A867C0">
        <w:rPr>
          <w:color w:val="1F4E79" w:themeColor="accent1" w:themeShade="80"/>
        </w:rPr>
        <w:t>Contador Público</w:t>
      </w:r>
    </w:p>
    <w:p w:rsidR="00A867C0" w:rsidRPr="008A3CE3" w:rsidRDefault="008A3CE3" w:rsidP="00B26C56">
      <w:pPr>
        <w:pStyle w:val="Sinespaciado"/>
        <w:rPr>
          <w:color w:val="1F4E79" w:themeColor="accent1" w:themeShade="80"/>
        </w:rPr>
      </w:pPr>
      <w:r w:rsidRPr="008A3CE3">
        <w:rPr>
          <w:color w:val="1F4E79" w:themeColor="accent1" w:themeShade="80"/>
        </w:rPr>
        <w:t>1992-1997</w:t>
      </w:r>
    </w:p>
    <w:p w:rsidR="00FE0CF8" w:rsidRDefault="00FE0CF8" w:rsidP="00B26C56">
      <w:pPr>
        <w:pStyle w:val="Sinespaciado"/>
        <w:rPr>
          <w:color w:val="1F4E79" w:themeColor="accent1" w:themeShade="80"/>
        </w:rPr>
      </w:pPr>
    </w:p>
    <w:p w:rsidR="00B26C56" w:rsidRDefault="00B26C56" w:rsidP="00B26C56">
      <w:pPr>
        <w:pStyle w:val="Sinespaciado"/>
        <w:rPr>
          <w:b/>
          <w:color w:val="1F4E79" w:themeColor="accent1" w:themeShade="80"/>
        </w:rPr>
      </w:pPr>
      <w:r w:rsidRPr="00B26C56">
        <w:rPr>
          <w:b/>
          <w:color w:val="1F4E79" w:themeColor="accent1" w:themeShade="80"/>
        </w:rPr>
        <w:t>EXPERIENCIA LABORAL:</w:t>
      </w:r>
    </w:p>
    <w:p w:rsidR="00E224E5" w:rsidRPr="00017DDD" w:rsidRDefault="00E224E5" w:rsidP="00444046">
      <w:pPr>
        <w:pStyle w:val="Sinespaciado"/>
        <w:rPr>
          <w:b/>
          <w:color w:val="244061"/>
        </w:rPr>
      </w:pPr>
    </w:p>
    <w:p w:rsidR="00E224E5" w:rsidRPr="00691E8C" w:rsidRDefault="00E224E5" w:rsidP="00E224E5">
      <w:pPr>
        <w:pStyle w:val="Sinespaciado"/>
        <w:numPr>
          <w:ilvl w:val="0"/>
          <w:numId w:val="7"/>
        </w:numPr>
        <w:rPr>
          <w:color w:val="244061"/>
        </w:rPr>
      </w:pPr>
      <w:r w:rsidRPr="00691E8C">
        <w:rPr>
          <w:color w:val="244061"/>
        </w:rPr>
        <w:t>PROMOTORA PARA LA CONSERVACION</w:t>
      </w:r>
    </w:p>
    <w:p w:rsidR="00E224E5" w:rsidRDefault="00E224E5" w:rsidP="00E224E5">
      <w:pPr>
        <w:pStyle w:val="Sinespaciado"/>
        <w:ind w:left="720"/>
        <w:rPr>
          <w:color w:val="244061"/>
        </w:rPr>
      </w:pPr>
      <w:r w:rsidRPr="00691E8C">
        <w:rPr>
          <w:color w:val="244061"/>
        </w:rPr>
        <w:t xml:space="preserve"> Y DESARROLLO SUSTENTABLE DEL ESTADO DE CAMPECHE</w:t>
      </w:r>
    </w:p>
    <w:p w:rsidR="00E224E5" w:rsidRPr="00017DDD" w:rsidRDefault="00E224E5" w:rsidP="00E224E5">
      <w:pPr>
        <w:pStyle w:val="Sinespaciado"/>
        <w:ind w:left="720"/>
        <w:rPr>
          <w:color w:val="244061"/>
        </w:rPr>
      </w:pPr>
      <w:r>
        <w:rPr>
          <w:color w:val="244061"/>
        </w:rPr>
        <w:t>Titular de la Unidad de Transparencia</w:t>
      </w:r>
    </w:p>
    <w:p w:rsidR="00E224E5" w:rsidRDefault="00E224E5" w:rsidP="00E224E5">
      <w:pPr>
        <w:pStyle w:val="Sinespaciado"/>
        <w:ind w:left="720"/>
        <w:rPr>
          <w:color w:val="244061"/>
        </w:rPr>
      </w:pPr>
      <w:r>
        <w:rPr>
          <w:color w:val="244061"/>
        </w:rPr>
        <w:t xml:space="preserve">Julio  2017 – </w:t>
      </w:r>
    </w:p>
    <w:p w:rsidR="00E224E5" w:rsidRDefault="00E224E5" w:rsidP="00B26C56">
      <w:pPr>
        <w:pStyle w:val="Sinespaciado"/>
        <w:rPr>
          <w:b/>
          <w:color w:val="1F4E79" w:themeColor="accent1" w:themeShade="80"/>
        </w:rPr>
      </w:pPr>
    </w:p>
    <w:p w:rsidR="00E224E5" w:rsidRPr="00017DDD" w:rsidRDefault="00E224E5" w:rsidP="00E224E5">
      <w:pPr>
        <w:pStyle w:val="Sinespaciado"/>
        <w:numPr>
          <w:ilvl w:val="0"/>
          <w:numId w:val="7"/>
        </w:numPr>
        <w:rPr>
          <w:color w:val="244061"/>
        </w:rPr>
      </w:pPr>
      <w:r w:rsidRPr="00017DDD">
        <w:rPr>
          <w:color w:val="244061"/>
        </w:rPr>
        <w:t>SISTEMA DE TELEVISIÓN Y RADIO DE CAMPECHE</w:t>
      </w:r>
      <w:r>
        <w:rPr>
          <w:color w:val="244061"/>
        </w:rPr>
        <w:t xml:space="preserve"> (TRC)</w:t>
      </w:r>
    </w:p>
    <w:p w:rsidR="00E224E5" w:rsidRPr="00721CA4" w:rsidRDefault="00E224E5" w:rsidP="00E224E5">
      <w:pPr>
        <w:pStyle w:val="Sinespaciado"/>
        <w:ind w:left="720"/>
        <w:rPr>
          <w:color w:val="244061"/>
          <w:sz w:val="20"/>
          <w:szCs w:val="20"/>
        </w:rPr>
      </w:pPr>
      <w:r w:rsidRPr="00721CA4">
        <w:rPr>
          <w:color w:val="244061"/>
          <w:sz w:val="20"/>
          <w:szCs w:val="20"/>
        </w:rPr>
        <w:t xml:space="preserve">    Comisionada a LA PROMOTORA PARA LA CONSERVACION</w:t>
      </w:r>
    </w:p>
    <w:p w:rsidR="00E224E5" w:rsidRPr="00721CA4" w:rsidRDefault="00E224E5" w:rsidP="00E224E5">
      <w:pPr>
        <w:pStyle w:val="Sinespaciado"/>
        <w:ind w:left="720"/>
        <w:rPr>
          <w:color w:val="244061"/>
          <w:sz w:val="20"/>
          <w:szCs w:val="20"/>
        </w:rPr>
      </w:pPr>
      <w:r w:rsidRPr="00721CA4">
        <w:rPr>
          <w:color w:val="244061"/>
          <w:sz w:val="20"/>
          <w:szCs w:val="20"/>
        </w:rPr>
        <w:t xml:space="preserve">    Y DESARROLLO SUSTENTABLE DEL ESTADO DE CAMPECHE</w:t>
      </w:r>
    </w:p>
    <w:p w:rsidR="00E224E5" w:rsidRPr="00017DDD" w:rsidRDefault="00E224E5" w:rsidP="00E224E5">
      <w:pPr>
        <w:pStyle w:val="Sinespaciado"/>
        <w:ind w:left="720"/>
        <w:rPr>
          <w:color w:val="244061"/>
        </w:rPr>
      </w:pPr>
      <w:r>
        <w:rPr>
          <w:color w:val="244061"/>
        </w:rPr>
        <w:t>Titular de la Unidad de Transparencia</w:t>
      </w:r>
    </w:p>
    <w:p w:rsidR="00E224E5" w:rsidRDefault="00E224E5" w:rsidP="00E224E5">
      <w:pPr>
        <w:pStyle w:val="Sinespaciado"/>
        <w:ind w:left="720"/>
        <w:rPr>
          <w:color w:val="244061"/>
        </w:rPr>
      </w:pPr>
      <w:r>
        <w:rPr>
          <w:color w:val="244061"/>
        </w:rPr>
        <w:t>S</w:t>
      </w:r>
      <w:r w:rsidRPr="00017DDD">
        <w:rPr>
          <w:color w:val="244061"/>
        </w:rPr>
        <w:t>eptiembre  2016</w:t>
      </w:r>
      <w:r>
        <w:rPr>
          <w:color w:val="244061"/>
        </w:rPr>
        <w:t xml:space="preserve"> – junio 2017.</w:t>
      </w:r>
    </w:p>
    <w:p w:rsidR="001C25F2" w:rsidRDefault="001C25F2" w:rsidP="001C25F2">
      <w:pPr>
        <w:pStyle w:val="Sinespaciado"/>
        <w:ind w:left="720"/>
        <w:rPr>
          <w:b/>
          <w:color w:val="1F4E79" w:themeColor="accent1" w:themeShade="80"/>
        </w:rPr>
      </w:pPr>
    </w:p>
    <w:p w:rsidR="001C25F2" w:rsidRPr="001C25F2" w:rsidRDefault="00836616" w:rsidP="001C25F2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SISTEMA DE TELEVISIÓN Y RADIO DE CAMPECHE</w:t>
      </w:r>
    </w:p>
    <w:p w:rsidR="001C25F2" w:rsidRPr="001C25F2" w:rsidRDefault="00836616" w:rsidP="001C25F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Jefe de Departamento Recursos Materiales</w:t>
      </w:r>
    </w:p>
    <w:p w:rsidR="001C25F2" w:rsidRPr="001C25F2" w:rsidRDefault="00836616" w:rsidP="001C25F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Administración</w:t>
      </w:r>
    </w:p>
    <w:p w:rsidR="001C25F2" w:rsidRPr="001C25F2" w:rsidRDefault="00836616" w:rsidP="001C25F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Junio 2016 –</w:t>
      </w:r>
      <w:r w:rsidR="000C553A">
        <w:rPr>
          <w:color w:val="1F4E79" w:themeColor="accent1" w:themeShade="80"/>
        </w:rPr>
        <w:t>s</w:t>
      </w:r>
      <w:r>
        <w:rPr>
          <w:color w:val="1F4E79" w:themeColor="accent1" w:themeShade="80"/>
        </w:rPr>
        <w:t>eptiembre  201</w:t>
      </w:r>
      <w:r w:rsidR="001C25F2" w:rsidRPr="001C25F2">
        <w:rPr>
          <w:color w:val="1F4E79" w:themeColor="accent1" w:themeShade="80"/>
        </w:rPr>
        <w:t>6</w:t>
      </w:r>
    </w:p>
    <w:p w:rsidR="00B26C56" w:rsidRDefault="00B26C56" w:rsidP="00B26C56">
      <w:pPr>
        <w:pStyle w:val="Sinespaciado"/>
        <w:rPr>
          <w:b/>
          <w:color w:val="1F4E79" w:themeColor="accent1" w:themeShade="80"/>
        </w:rPr>
      </w:pPr>
    </w:p>
    <w:p w:rsidR="00836616" w:rsidRPr="001C25F2" w:rsidRDefault="00836616" w:rsidP="00836616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SISTEMA DE TELEVISIÓN Y RADIO DE CAMPECHE</w:t>
      </w:r>
    </w:p>
    <w:p w:rsidR="00836616" w:rsidRPr="001C25F2" w:rsidRDefault="00836616" w:rsidP="00836616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Coordinador administrativo</w:t>
      </w:r>
    </w:p>
    <w:p w:rsidR="00836616" w:rsidRPr="001C25F2" w:rsidRDefault="00836616" w:rsidP="00836616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Administración</w:t>
      </w:r>
    </w:p>
    <w:p w:rsidR="00836616" w:rsidRDefault="00836616" w:rsidP="00836616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Agosto  2014 – junio  201</w:t>
      </w:r>
      <w:r w:rsidRPr="001C25F2">
        <w:rPr>
          <w:color w:val="1F4E79" w:themeColor="accent1" w:themeShade="80"/>
        </w:rPr>
        <w:t>6</w:t>
      </w:r>
    </w:p>
    <w:p w:rsidR="003B0333" w:rsidRPr="001C25F2" w:rsidRDefault="003B0333" w:rsidP="00836616">
      <w:pPr>
        <w:pStyle w:val="Sinespaciado"/>
        <w:ind w:left="720"/>
        <w:rPr>
          <w:color w:val="1F4E79" w:themeColor="accent1" w:themeShade="80"/>
        </w:rPr>
      </w:pPr>
    </w:p>
    <w:p w:rsidR="00B04ABE" w:rsidRPr="001C25F2" w:rsidRDefault="00B04ABE" w:rsidP="00B04ABE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SISTEMA DE TELEVISIÓN Y RADIO DE CAMPECHE</w:t>
      </w:r>
    </w:p>
    <w:p w:rsidR="00B04ABE" w:rsidRPr="001C25F2" w:rsidRDefault="00B04ABE" w:rsidP="00B04ABE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Jefe de Departamento Recursos de Financieros</w:t>
      </w:r>
    </w:p>
    <w:p w:rsidR="00B04ABE" w:rsidRPr="001C25F2" w:rsidRDefault="00B04ABE" w:rsidP="00B04ABE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Administración</w:t>
      </w:r>
    </w:p>
    <w:p w:rsidR="00B04ABE" w:rsidRDefault="00BA449D" w:rsidP="00B04ABE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Febrero</w:t>
      </w:r>
      <w:r w:rsidR="00C206EF">
        <w:rPr>
          <w:color w:val="1F4E79" w:themeColor="accent1" w:themeShade="80"/>
        </w:rPr>
        <w:t xml:space="preserve"> 2000</w:t>
      </w:r>
      <w:r w:rsidR="00EE1C6C">
        <w:rPr>
          <w:color w:val="1F4E79" w:themeColor="accent1" w:themeShade="80"/>
        </w:rPr>
        <w:t xml:space="preserve"> </w:t>
      </w:r>
      <w:r w:rsidR="00B04ABE">
        <w:rPr>
          <w:color w:val="1F4E79" w:themeColor="accent1" w:themeShade="80"/>
        </w:rPr>
        <w:t xml:space="preserve"> – </w:t>
      </w:r>
      <w:r w:rsidR="00EE1C6C">
        <w:rPr>
          <w:color w:val="1F4E79" w:themeColor="accent1" w:themeShade="80"/>
        </w:rPr>
        <w:t xml:space="preserve"> </w:t>
      </w:r>
      <w:r w:rsidR="00C206EF">
        <w:rPr>
          <w:color w:val="1F4E79" w:themeColor="accent1" w:themeShade="80"/>
        </w:rPr>
        <w:t>agosto</w:t>
      </w:r>
      <w:r w:rsidR="00B04ABE">
        <w:rPr>
          <w:color w:val="1F4E79" w:themeColor="accent1" w:themeShade="80"/>
        </w:rPr>
        <w:t xml:space="preserve">  201</w:t>
      </w:r>
      <w:r w:rsidR="00C206EF">
        <w:rPr>
          <w:color w:val="1F4E79" w:themeColor="accent1" w:themeShade="80"/>
        </w:rPr>
        <w:t>4</w:t>
      </w:r>
    </w:p>
    <w:p w:rsidR="00BF7502" w:rsidRDefault="00BF7502" w:rsidP="00B04ABE">
      <w:pPr>
        <w:pStyle w:val="Sinespaciado"/>
        <w:ind w:left="720"/>
        <w:rPr>
          <w:color w:val="1F4E79" w:themeColor="accent1" w:themeShade="80"/>
        </w:rPr>
      </w:pPr>
    </w:p>
    <w:p w:rsidR="007F0F8A" w:rsidRPr="001C25F2" w:rsidRDefault="007F0F8A" w:rsidP="007F0F8A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RED NACIONAL DE TELEVISORAS EDUCATIVAS Y CULTURALES, A.C.</w:t>
      </w:r>
    </w:p>
    <w:p w:rsidR="007F0F8A" w:rsidRPr="001C25F2" w:rsidRDefault="000D6140" w:rsidP="007F0F8A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Contador</w:t>
      </w:r>
    </w:p>
    <w:p w:rsidR="007F0F8A" w:rsidRPr="001C25F2" w:rsidRDefault="007F0F8A" w:rsidP="007F0F8A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Administración</w:t>
      </w:r>
    </w:p>
    <w:p w:rsidR="007F0F8A" w:rsidRPr="001C25F2" w:rsidRDefault="000D6140" w:rsidP="007F0F8A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Mayo 2001</w:t>
      </w:r>
      <w:r w:rsidR="007F0F8A">
        <w:rPr>
          <w:color w:val="1F4E79" w:themeColor="accent1" w:themeShade="80"/>
        </w:rPr>
        <w:t xml:space="preserve"> – </w:t>
      </w:r>
      <w:r>
        <w:rPr>
          <w:color w:val="1F4E79" w:themeColor="accent1" w:themeShade="80"/>
        </w:rPr>
        <w:t xml:space="preserve"> mayo 2003</w:t>
      </w:r>
    </w:p>
    <w:p w:rsidR="007F0F8A" w:rsidRPr="001C25F2" w:rsidRDefault="007F0F8A" w:rsidP="00B04ABE">
      <w:pPr>
        <w:pStyle w:val="Sinespaciado"/>
        <w:ind w:left="720"/>
        <w:rPr>
          <w:color w:val="1F4E79" w:themeColor="accent1" w:themeShade="80"/>
        </w:rPr>
      </w:pPr>
    </w:p>
    <w:p w:rsidR="00583A48" w:rsidRPr="001C25F2" w:rsidRDefault="00583A48" w:rsidP="00583A48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DESPACHO CONTABLE ELENA PECH RAMIREZ</w:t>
      </w:r>
    </w:p>
    <w:p w:rsidR="00583A48" w:rsidRPr="001C25F2" w:rsidRDefault="00583A48" w:rsidP="007734EC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Encargada de grupo auditor</w:t>
      </w:r>
    </w:p>
    <w:p w:rsidR="00583A48" w:rsidRDefault="007734EC" w:rsidP="00583A48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Septiembre 1998 –septiembre 1999</w:t>
      </w:r>
    </w:p>
    <w:p w:rsidR="007734EC" w:rsidRPr="001C25F2" w:rsidRDefault="007734EC" w:rsidP="00583A48">
      <w:pPr>
        <w:pStyle w:val="Sinespaciado"/>
        <w:ind w:left="720"/>
        <w:rPr>
          <w:color w:val="1F4E79" w:themeColor="accent1" w:themeShade="80"/>
        </w:rPr>
      </w:pPr>
    </w:p>
    <w:p w:rsidR="001C25F2" w:rsidRDefault="007734EC" w:rsidP="00836616">
      <w:pPr>
        <w:pStyle w:val="Sinespaciado"/>
        <w:numPr>
          <w:ilvl w:val="0"/>
          <w:numId w:val="4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INFORMATICA AVANZADA, S.A. DE C.V.</w:t>
      </w:r>
    </w:p>
    <w:p w:rsidR="007734EC" w:rsidRDefault="007734EC" w:rsidP="007734EC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Contador</w:t>
      </w:r>
    </w:p>
    <w:p w:rsidR="007734EC" w:rsidRDefault="007734EC" w:rsidP="007734EC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Septiembre 1997 –septiembre 1998</w:t>
      </w:r>
    </w:p>
    <w:p w:rsidR="00EE2622" w:rsidRDefault="00EE2622" w:rsidP="007734EC">
      <w:pPr>
        <w:pStyle w:val="Sinespaciado"/>
        <w:ind w:left="720"/>
        <w:rPr>
          <w:color w:val="1F4E79" w:themeColor="accent1" w:themeShade="80"/>
        </w:rPr>
      </w:pPr>
    </w:p>
    <w:p w:rsidR="00EE2622" w:rsidRPr="001C25F2" w:rsidRDefault="00EE2622" w:rsidP="00EE2622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COMERCIAL AH-KIM-PECH, S.A. DE C.V.</w:t>
      </w:r>
    </w:p>
    <w:p w:rsidR="00EE2622" w:rsidRPr="001C25F2" w:rsidRDefault="00EE2622" w:rsidP="00EE262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Auditor interno</w:t>
      </w:r>
    </w:p>
    <w:p w:rsidR="00EE2622" w:rsidRPr="001C25F2" w:rsidRDefault="00EE2622" w:rsidP="00EE262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Administración</w:t>
      </w:r>
    </w:p>
    <w:p w:rsidR="00EE2622" w:rsidRDefault="00EE2622" w:rsidP="00EE262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Abril – agosto 1997</w:t>
      </w:r>
    </w:p>
    <w:p w:rsidR="00EE2622" w:rsidRDefault="00EE2622" w:rsidP="00EE2622">
      <w:pPr>
        <w:pStyle w:val="Sinespaciado"/>
        <w:ind w:left="720"/>
        <w:rPr>
          <w:color w:val="1F4E79" w:themeColor="accent1" w:themeShade="80"/>
        </w:rPr>
      </w:pPr>
    </w:p>
    <w:p w:rsidR="00EE2622" w:rsidRPr="00EE2622" w:rsidRDefault="00EE2622" w:rsidP="00EE2622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ADMINISTRACION LOCAL DE AUDITORIA FISCAL (SHCP)</w:t>
      </w:r>
    </w:p>
    <w:p w:rsidR="00EE2622" w:rsidRPr="001C25F2" w:rsidRDefault="00EE2622" w:rsidP="00EE262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SUBADMINISTRACION DE AUDITORIA FISCAL</w:t>
      </w:r>
    </w:p>
    <w:p w:rsidR="00EE2622" w:rsidRPr="001C25F2" w:rsidRDefault="00EE2622" w:rsidP="00EE262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Servicio social</w:t>
      </w:r>
    </w:p>
    <w:p w:rsidR="00EE2622" w:rsidRDefault="00EE2622" w:rsidP="00EE2622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Marzo – octubre 1996</w:t>
      </w:r>
    </w:p>
    <w:p w:rsidR="00AE13CD" w:rsidRDefault="00AE13CD" w:rsidP="00EE2622">
      <w:pPr>
        <w:pStyle w:val="Sinespaciado"/>
        <w:ind w:left="720"/>
        <w:rPr>
          <w:color w:val="1F4E79" w:themeColor="accent1" w:themeShade="80"/>
        </w:rPr>
      </w:pPr>
    </w:p>
    <w:p w:rsidR="00AE13CD" w:rsidRDefault="00AE13CD" w:rsidP="00AE13CD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DESPACHO LUIS ARGUELLES Y ASOCIADOS,</w:t>
      </w:r>
    </w:p>
    <w:p w:rsidR="00AE13CD" w:rsidRPr="001C25F2" w:rsidRDefault="00AE13CD" w:rsidP="00AE13CD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ESTRATEGAS EN CONTADUR</w:t>
      </w:r>
      <w:r w:rsidR="001E1198">
        <w:rPr>
          <w:color w:val="1F4E79" w:themeColor="accent1" w:themeShade="80"/>
        </w:rPr>
        <w:t>IA PÚ</w:t>
      </w:r>
      <w:r>
        <w:rPr>
          <w:color w:val="1F4E79" w:themeColor="accent1" w:themeShade="80"/>
        </w:rPr>
        <w:t>BLICA, S.C.</w:t>
      </w:r>
    </w:p>
    <w:p w:rsidR="00AE13CD" w:rsidRPr="001C25F2" w:rsidRDefault="00AE13CD" w:rsidP="00AE13CD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Encargada de grupo auditor</w:t>
      </w:r>
    </w:p>
    <w:p w:rsidR="00AE13CD" w:rsidRDefault="00AE13CD" w:rsidP="00AE13CD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Noviembre 1993 – marzo 1996</w:t>
      </w:r>
    </w:p>
    <w:p w:rsidR="00AE13CD" w:rsidRDefault="00AE13CD" w:rsidP="00AE13CD">
      <w:pPr>
        <w:pStyle w:val="Sinespaciado"/>
        <w:ind w:left="720"/>
        <w:rPr>
          <w:color w:val="1F4E79" w:themeColor="accent1" w:themeShade="80"/>
        </w:rPr>
      </w:pPr>
    </w:p>
    <w:p w:rsidR="001E0E57" w:rsidRDefault="001E0E57" w:rsidP="00AE13CD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COOPERATIVA “LA CONTINENTAL” DENTRO DEL PROGRAMA</w:t>
      </w:r>
    </w:p>
    <w:p w:rsidR="00AE13CD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“PRACTICAS COOPERATIVAS DE ALIMENTOS”</w:t>
      </w:r>
    </w:p>
    <w:p w:rsidR="001E0E57" w:rsidRPr="001C25F2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Prácticas profesionales y socio de la cooperativa</w:t>
      </w:r>
    </w:p>
    <w:p w:rsidR="00AE13CD" w:rsidRDefault="001E0E57" w:rsidP="00AE13CD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Febrero – abril 1992</w:t>
      </w:r>
    </w:p>
    <w:p w:rsidR="001E0E57" w:rsidRDefault="001E0E57" w:rsidP="00AE13CD">
      <w:pPr>
        <w:pStyle w:val="Sinespaciado"/>
        <w:ind w:left="720"/>
        <w:rPr>
          <w:color w:val="1F4E79" w:themeColor="accent1" w:themeShade="80"/>
        </w:rPr>
      </w:pPr>
    </w:p>
    <w:p w:rsidR="001E0E57" w:rsidRDefault="001E0E57" w:rsidP="001E0E57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DEPARTAMENTO DE APOYO ADMINISTRATIVO DE LA SUBDELEGACION</w:t>
      </w:r>
    </w:p>
    <w:p w:rsidR="001E0E57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MÉDICA DEL ISSSTE </w:t>
      </w:r>
    </w:p>
    <w:p w:rsidR="001E0E57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Servicio social</w:t>
      </w:r>
    </w:p>
    <w:p w:rsidR="001E0E57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Julio – octubre 1991</w:t>
      </w:r>
    </w:p>
    <w:p w:rsidR="001E0E57" w:rsidRDefault="001E0E57" w:rsidP="001E0E57">
      <w:pPr>
        <w:pStyle w:val="Sinespaciado"/>
        <w:ind w:left="720"/>
        <w:rPr>
          <w:color w:val="1F4E79" w:themeColor="accent1" w:themeShade="80"/>
        </w:rPr>
      </w:pPr>
    </w:p>
    <w:p w:rsidR="001E0E57" w:rsidRDefault="001E0E57" w:rsidP="001E0E57">
      <w:pPr>
        <w:pStyle w:val="Sinespaciado"/>
        <w:numPr>
          <w:ilvl w:val="0"/>
          <w:numId w:val="7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INSTITUTO NACIONAL DE ESTADISTICA GEOGRAFIA</w:t>
      </w:r>
    </w:p>
    <w:p w:rsidR="001E0E57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E INFORMATICA (INEGI)</w:t>
      </w:r>
    </w:p>
    <w:p w:rsidR="001E0E57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 xml:space="preserve">Empadronador en el XI censo general de población y </w:t>
      </w:r>
    </w:p>
    <w:p w:rsidR="001E0E57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Vivienda.</w:t>
      </w:r>
    </w:p>
    <w:p w:rsidR="001E0E57" w:rsidRPr="001C25F2" w:rsidRDefault="001E0E57" w:rsidP="001E0E57">
      <w:pPr>
        <w:pStyle w:val="Sinespaciado"/>
        <w:ind w:left="720"/>
        <w:rPr>
          <w:color w:val="1F4E79" w:themeColor="accent1" w:themeShade="80"/>
        </w:rPr>
      </w:pPr>
      <w:r>
        <w:rPr>
          <w:color w:val="1F4E79" w:themeColor="accent1" w:themeShade="80"/>
        </w:rPr>
        <w:t>Marzo 1990</w:t>
      </w:r>
    </w:p>
    <w:p w:rsidR="001E0E57" w:rsidRDefault="001E0E57" w:rsidP="001E0E57">
      <w:pPr>
        <w:pStyle w:val="Sinespaciado"/>
        <w:ind w:left="720"/>
        <w:rPr>
          <w:color w:val="1F4E79" w:themeColor="accent1" w:themeShade="80"/>
        </w:rPr>
      </w:pPr>
    </w:p>
    <w:p w:rsidR="00444046" w:rsidRDefault="00444046" w:rsidP="00E224E5">
      <w:pPr>
        <w:pStyle w:val="Sinespaciado"/>
        <w:rPr>
          <w:rFonts w:ascii="Arial Black" w:hAnsi="Arial Black"/>
          <w:b/>
          <w:color w:val="244061"/>
          <w:sz w:val="20"/>
          <w:szCs w:val="20"/>
        </w:rPr>
      </w:pPr>
    </w:p>
    <w:p w:rsidR="00444046" w:rsidRDefault="00444046" w:rsidP="00E224E5">
      <w:pPr>
        <w:pStyle w:val="Sinespaciado"/>
        <w:rPr>
          <w:rFonts w:ascii="Arial Black" w:hAnsi="Arial Black"/>
          <w:b/>
          <w:color w:val="244061"/>
          <w:sz w:val="20"/>
          <w:szCs w:val="20"/>
        </w:rPr>
      </w:pPr>
    </w:p>
    <w:p w:rsidR="00444046" w:rsidRDefault="00444046" w:rsidP="00E224E5">
      <w:pPr>
        <w:pStyle w:val="Sinespaciado"/>
        <w:rPr>
          <w:rFonts w:ascii="Arial Black" w:hAnsi="Arial Black"/>
          <w:b/>
          <w:color w:val="244061"/>
          <w:sz w:val="20"/>
          <w:szCs w:val="20"/>
        </w:rPr>
      </w:pPr>
    </w:p>
    <w:p w:rsidR="00444046" w:rsidRDefault="00444046" w:rsidP="00E224E5">
      <w:pPr>
        <w:pStyle w:val="Sinespaciado"/>
        <w:rPr>
          <w:rFonts w:ascii="Arial Black" w:hAnsi="Arial Black"/>
          <w:b/>
          <w:color w:val="244061"/>
          <w:sz w:val="20"/>
          <w:szCs w:val="20"/>
        </w:rPr>
      </w:pPr>
    </w:p>
    <w:p w:rsidR="00E224E5" w:rsidRPr="00721CA4" w:rsidRDefault="00E224E5" w:rsidP="00E224E5">
      <w:pPr>
        <w:pStyle w:val="Sinespaciado"/>
        <w:rPr>
          <w:rFonts w:ascii="Arial Black" w:hAnsi="Arial Black"/>
          <w:b/>
          <w:color w:val="244061"/>
          <w:sz w:val="20"/>
          <w:szCs w:val="20"/>
        </w:rPr>
      </w:pPr>
      <w:r>
        <w:rPr>
          <w:rFonts w:ascii="Arial Black" w:hAnsi="Arial Black"/>
          <w:b/>
          <w:color w:val="244061"/>
          <w:sz w:val="20"/>
          <w:szCs w:val="20"/>
        </w:rPr>
        <w:lastRenderedPageBreak/>
        <w:t>DIPLOMADOS Y SEMINARIOS:</w:t>
      </w:r>
    </w:p>
    <w:p w:rsidR="00E224E5" w:rsidRDefault="00E224E5" w:rsidP="00E224E5">
      <w:pPr>
        <w:pStyle w:val="Sinespaciado"/>
        <w:ind w:left="720"/>
        <w:rPr>
          <w:color w:val="244061"/>
        </w:rPr>
      </w:pPr>
    </w:p>
    <w:p w:rsidR="00E224E5" w:rsidRPr="008E4A0F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>DIPLOMADO VIRTUAL EN PRACTICAS DE CONTABILIDAD GUBERNAMENTAL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 xml:space="preserve">Asociación Nacional de Organismos de Fiscalización 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Superior y Control Gubernamental, A.C. (ASOFIS)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20 de Noviembre 2017 a 25 de febrero de 2018</w:t>
      </w: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Pr="008E4A0F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8E4A0F">
        <w:rPr>
          <w:b/>
          <w:color w:val="244061"/>
          <w:sz w:val="20"/>
          <w:szCs w:val="20"/>
        </w:rPr>
        <w:t xml:space="preserve">DIPLOMADO VIRTUAL EN </w:t>
      </w:r>
      <w:r>
        <w:rPr>
          <w:b/>
          <w:color w:val="244061"/>
          <w:sz w:val="20"/>
          <w:szCs w:val="20"/>
        </w:rPr>
        <w:t xml:space="preserve">ACTUALIZACION DE </w:t>
      </w:r>
      <w:r w:rsidRPr="008E4A0F">
        <w:rPr>
          <w:b/>
          <w:color w:val="244061"/>
          <w:sz w:val="20"/>
          <w:szCs w:val="20"/>
        </w:rPr>
        <w:t>DISCIPLINA FINANCIERA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 xml:space="preserve">Asociación Nacional de Organismos de Fiscalización 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Superior y Control Gubernamental, A.C. (ASOFIS)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06 de Noviembre  a 31 de diciembre de 2017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8E4A0F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8E4A0F">
        <w:rPr>
          <w:b/>
          <w:color w:val="244061"/>
          <w:sz w:val="20"/>
          <w:szCs w:val="20"/>
        </w:rPr>
        <w:t>DIPLOMADO VIRTUAL EN CONTABILIDAD GUBERNAMENTAL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 xml:space="preserve">Asociación Nacional de Organismos de Fiscalización 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Superior y Control Gubernamental, A.C. (ASOFIS)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26 de septiembre al 10 de diciembre de 2016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8E4A0F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8E4A0F">
        <w:rPr>
          <w:b/>
          <w:color w:val="244061"/>
          <w:sz w:val="20"/>
          <w:szCs w:val="20"/>
        </w:rPr>
        <w:t>DIPLOMADO VIRTUAL EN DISCIPLINA FINANCIERA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 xml:space="preserve">Asociación Nacional de Organismos de Fiscalización 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Superior y Control Gubernamental, A.C. (ASOFIS)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12 de octubre</w:t>
      </w:r>
      <w:r>
        <w:rPr>
          <w:color w:val="244061"/>
          <w:sz w:val="20"/>
          <w:szCs w:val="20"/>
        </w:rPr>
        <w:t xml:space="preserve"> 2015 </w:t>
      </w:r>
      <w:r w:rsidRPr="008E4A0F">
        <w:rPr>
          <w:color w:val="244061"/>
          <w:sz w:val="20"/>
          <w:szCs w:val="20"/>
        </w:rPr>
        <w:t xml:space="preserve"> a 07 de febrero de 2016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8E4A0F" w:rsidRDefault="00E224E5" w:rsidP="00E224E5">
      <w:pPr>
        <w:pStyle w:val="Sinespaciado"/>
        <w:jc w:val="both"/>
        <w:rPr>
          <w:color w:val="244061"/>
          <w:sz w:val="20"/>
          <w:szCs w:val="20"/>
        </w:rPr>
      </w:pPr>
      <w:r w:rsidRPr="008E4A0F">
        <w:rPr>
          <w:b/>
          <w:color w:val="244061"/>
          <w:sz w:val="20"/>
          <w:szCs w:val="20"/>
        </w:rPr>
        <w:t>DIPLOMADO: “PROGRAMAS DE ACTUALIZACIÓN PARA PERSONAS ENCARGADAS DEL CUMPLIMIENTO DE LAS OBLIGACIONES FISCALES A NOMBRE DE TERCEROS</w:t>
      </w:r>
      <w:proofErr w:type="gramStart"/>
      <w:r w:rsidRPr="008E4A0F">
        <w:rPr>
          <w:b/>
          <w:color w:val="244061"/>
          <w:sz w:val="20"/>
          <w:szCs w:val="20"/>
        </w:rPr>
        <w:t>”</w:t>
      </w:r>
      <w:r w:rsidRPr="008E4A0F">
        <w:rPr>
          <w:color w:val="244061"/>
          <w:sz w:val="20"/>
          <w:szCs w:val="20"/>
        </w:rPr>
        <w:t>(</w:t>
      </w:r>
      <w:proofErr w:type="gramEnd"/>
      <w:r w:rsidRPr="008E4A0F">
        <w:rPr>
          <w:color w:val="244061"/>
          <w:sz w:val="20"/>
          <w:szCs w:val="20"/>
        </w:rPr>
        <w:t>7 Módulos)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Administración General de Asistencia al Contribuyente (SAT)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Agosto 2006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8E4A0F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8E4A0F">
        <w:rPr>
          <w:b/>
          <w:color w:val="244061"/>
          <w:sz w:val="20"/>
          <w:szCs w:val="20"/>
        </w:rPr>
        <w:t>DIPLOMADO: “MODERNIZACIÓN DEL S.A.T. Y REFORMAS FISCALES”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Desarrollo Empresarial de Campeche, A.C. (DECAM)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13 y 20 de julio de 2006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8E4A0F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8E4A0F">
        <w:rPr>
          <w:b/>
          <w:color w:val="244061"/>
          <w:sz w:val="20"/>
          <w:szCs w:val="20"/>
        </w:rPr>
        <w:t>DÉCIMO FORO DE CONTRALORES Y TESOREROS MUNICIPALES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Auditoria Superior del Estado de Campeche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13 de octubre de 2005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8E4A0F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8E4A0F">
        <w:rPr>
          <w:b/>
          <w:color w:val="244061"/>
          <w:sz w:val="20"/>
          <w:szCs w:val="20"/>
        </w:rPr>
        <w:t>SEMINARIO DE CAPACITACIÓN EN LA ADMINISTRACIÓN HACENDARIA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Auditoria Superior del Estado de Campeche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Octubre de 2003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b/>
          <w:color w:val="244061"/>
          <w:sz w:val="20"/>
          <w:szCs w:val="20"/>
        </w:rPr>
        <w:t>SEMINARIO-TALL</w:t>
      </w:r>
      <w:r w:rsidR="00651EC6">
        <w:rPr>
          <w:b/>
          <w:color w:val="244061"/>
          <w:sz w:val="20"/>
          <w:szCs w:val="20"/>
        </w:rPr>
        <w:t>ER  “</w:t>
      </w:r>
      <w:r w:rsidRPr="008E4A0F">
        <w:rPr>
          <w:b/>
          <w:color w:val="244061"/>
          <w:sz w:val="20"/>
          <w:szCs w:val="20"/>
        </w:rPr>
        <w:t>NUEVA CULTURA DE SELECCIÓN DE PERSONAL</w:t>
      </w:r>
      <w:r w:rsidRPr="008E4A0F">
        <w:rPr>
          <w:color w:val="244061"/>
          <w:sz w:val="20"/>
          <w:szCs w:val="20"/>
        </w:rPr>
        <w:t>”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Grupo Martínez y la Secretaría de Admón. Y Finanzas del Edo. De C.</w:t>
      </w:r>
    </w:p>
    <w:p w:rsidR="00E224E5" w:rsidRPr="008E4A0F" w:rsidRDefault="00E224E5" w:rsidP="00E224E5">
      <w:pPr>
        <w:pStyle w:val="Sinespaciado"/>
        <w:rPr>
          <w:color w:val="244061"/>
          <w:sz w:val="20"/>
          <w:szCs w:val="20"/>
        </w:rPr>
      </w:pPr>
      <w:r w:rsidRPr="008E4A0F">
        <w:rPr>
          <w:color w:val="244061"/>
          <w:sz w:val="20"/>
          <w:szCs w:val="20"/>
        </w:rPr>
        <w:t>10 de agosto 2001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color w:val="244061"/>
        </w:rPr>
      </w:pPr>
    </w:p>
    <w:p w:rsidR="00E224E5" w:rsidRPr="00721CA4" w:rsidRDefault="00E224E5" w:rsidP="00E224E5">
      <w:pPr>
        <w:pStyle w:val="Sinespaciado"/>
        <w:rPr>
          <w:rFonts w:ascii="Arial Black" w:hAnsi="Arial Black"/>
          <w:b/>
          <w:color w:val="244061"/>
          <w:sz w:val="20"/>
          <w:szCs w:val="20"/>
        </w:rPr>
      </w:pPr>
      <w:r>
        <w:rPr>
          <w:rFonts w:ascii="Arial Black" w:hAnsi="Arial Black"/>
          <w:b/>
          <w:color w:val="244061"/>
          <w:sz w:val="20"/>
          <w:szCs w:val="20"/>
        </w:rPr>
        <w:t>CURSOS:</w:t>
      </w: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>REFORMA CONSTITUCIONAL EN MATERIA DE TRANSPARENCIA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Centro Virtual de Formación INAI (CEVINAI)</w:t>
      </w:r>
    </w:p>
    <w:p w:rsidR="00E224E5" w:rsidRDefault="00E224E5" w:rsidP="00E224E5">
      <w:pPr>
        <w:pStyle w:val="Sinespaciado"/>
        <w:rPr>
          <w:color w:val="244061"/>
        </w:rPr>
      </w:pPr>
      <w:r>
        <w:rPr>
          <w:color w:val="244061"/>
          <w:sz w:val="20"/>
          <w:szCs w:val="20"/>
        </w:rPr>
        <w:t>29</w:t>
      </w:r>
      <w:r w:rsidRPr="00FB4424">
        <w:rPr>
          <w:color w:val="244061"/>
          <w:sz w:val="20"/>
          <w:szCs w:val="20"/>
        </w:rPr>
        <w:t xml:space="preserve"> de </w:t>
      </w:r>
      <w:r>
        <w:rPr>
          <w:color w:val="244061"/>
          <w:sz w:val="20"/>
          <w:szCs w:val="20"/>
        </w:rPr>
        <w:t>octubre</w:t>
      </w:r>
      <w:r w:rsidRPr="00FB4424">
        <w:rPr>
          <w:color w:val="244061"/>
          <w:sz w:val="20"/>
          <w:szCs w:val="20"/>
        </w:rPr>
        <w:t xml:space="preserve"> 2018</w:t>
      </w: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>GUÍA INSTRUCTIVA PARA EL USO DEL SIPOT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Centro Virtual de Formación INAI (CEVINAI)</w:t>
      </w:r>
    </w:p>
    <w:p w:rsidR="00E224E5" w:rsidRDefault="00E224E5" w:rsidP="00E224E5">
      <w:pPr>
        <w:pStyle w:val="Sinespaciado"/>
        <w:rPr>
          <w:color w:val="244061"/>
        </w:rPr>
      </w:pPr>
      <w:r>
        <w:rPr>
          <w:color w:val="244061"/>
          <w:sz w:val="20"/>
          <w:szCs w:val="20"/>
        </w:rPr>
        <w:t>29</w:t>
      </w:r>
      <w:r w:rsidRPr="00FB4424">
        <w:rPr>
          <w:color w:val="244061"/>
          <w:sz w:val="20"/>
          <w:szCs w:val="20"/>
        </w:rPr>
        <w:t xml:space="preserve"> de </w:t>
      </w:r>
      <w:r>
        <w:rPr>
          <w:color w:val="244061"/>
          <w:sz w:val="20"/>
          <w:szCs w:val="20"/>
        </w:rPr>
        <w:t>octubre</w:t>
      </w:r>
      <w:r w:rsidRPr="00FB4424">
        <w:rPr>
          <w:color w:val="244061"/>
          <w:sz w:val="20"/>
          <w:szCs w:val="20"/>
        </w:rPr>
        <w:t xml:space="preserve"> 2018</w:t>
      </w: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lastRenderedPageBreak/>
        <w:t>LINEAMIENTOS PARA LA ORGANIZACIÓN Y CONSERVACIÓN DE ARCHIVOS.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Centro Virtual de Formación INAI (CEVINAI)</w:t>
      </w:r>
    </w:p>
    <w:p w:rsidR="00E224E5" w:rsidRDefault="00E224E5" w:rsidP="00E224E5">
      <w:pPr>
        <w:pStyle w:val="Sinespaciado"/>
        <w:rPr>
          <w:color w:val="244061"/>
        </w:rPr>
      </w:pPr>
      <w:r>
        <w:rPr>
          <w:color w:val="244061"/>
          <w:sz w:val="20"/>
          <w:szCs w:val="20"/>
        </w:rPr>
        <w:t>29</w:t>
      </w:r>
      <w:r w:rsidRPr="00FB4424">
        <w:rPr>
          <w:color w:val="244061"/>
          <w:sz w:val="20"/>
          <w:szCs w:val="20"/>
        </w:rPr>
        <w:t xml:space="preserve"> de </w:t>
      </w:r>
      <w:r>
        <w:rPr>
          <w:color w:val="244061"/>
          <w:sz w:val="20"/>
          <w:szCs w:val="20"/>
        </w:rPr>
        <w:t>octubre</w:t>
      </w:r>
      <w:r w:rsidRPr="00FB4424">
        <w:rPr>
          <w:color w:val="244061"/>
          <w:sz w:val="20"/>
          <w:szCs w:val="20"/>
        </w:rPr>
        <w:t xml:space="preserve"> 2018</w:t>
      </w: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 xml:space="preserve">GOBIERNO ABIERTO Y TRANSPARENCIA PROACTICA 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Centro Virtual de Formación INAI (CEVINAI)</w:t>
      </w:r>
    </w:p>
    <w:p w:rsidR="00E224E5" w:rsidRDefault="00E224E5" w:rsidP="00E224E5">
      <w:pPr>
        <w:pStyle w:val="Sinespaciado"/>
        <w:rPr>
          <w:color w:val="244061"/>
        </w:rPr>
      </w:pPr>
      <w:r>
        <w:rPr>
          <w:color w:val="244061"/>
          <w:sz w:val="20"/>
          <w:szCs w:val="20"/>
        </w:rPr>
        <w:t>28</w:t>
      </w:r>
      <w:r w:rsidRPr="00FB4424">
        <w:rPr>
          <w:color w:val="244061"/>
          <w:sz w:val="20"/>
          <w:szCs w:val="20"/>
        </w:rPr>
        <w:t xml:space="preserve"> de </w:t>
      </w:r>
      <w:r w:rsidRPr="007F0823">
        <w:rPr>
          <w:color w:val="244061"/>
          <w:sz w:val="20"/>
          <w:szCs w:val="20"/>
        </w:rPr>
        <w:t>septiembre</w:t>
      </w:r>
      <w:r w:rsidRPr="00FB4424">
        <w:rPr>
          <w:color w:val="244061"/>
          <w:sz w:val="20"/>
          <w:szCs w:val="20"/>
        </w:rPr>
        <w:t xml:space="preserve"> 2018</w:t>
      </w: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 xml:space="preserve">LEY GENERAL DE PROTECCIÓN DE DATOS PERSONALES EN POSESIÓN DE SUJETOS OBLIGADOS 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Centro Virtual de Formación INAI (CEVINAI)</w:t>
      </w:r>
    </w:p>
    <w:p w:rsidR="00E224E5" w:rsidRDefault="00E224E5" w:rsidP="00E224E5">
      <w:pPr>
        <w:pStyle w:val="Sinespaciado"/>
        <w:rPr>
          <w:color w:val="244061"/>
        </w:rPr>
      </w:pPr>
      <w:r>
        <w:rPr>
          <w:color w:val="244061"/>
          <w:sz w:val="20"/>
          <w:szCs w:val="20"/>
        </w:rPr>
        <w:t>28</w:t>
      </w:r>
      <w:r w:rsidRPr="00FB4424">
        <w:rPr>
          <w:color w:val="244061"/>
          <w:sz w:val="20"/>
          <w:szCs w:val="20"/>
        </w:rPr>
        <w:t xml:space="preserve"> de </w:t>
      </w:r>
      <w:r w:rsidRPr="007F0823">
        <w:rPr>
          <w:color w:val="244061"/>
          <w:sz w:val="20"/>
          <w:szCs w:val="20"/>
        </w:rPr>
        <w:t>septiembre</w:t>
      </w:r>
      <w:r w:rsidRPr="00FB4424">
        <w:rPr>
          <w:color w:val="244061"/>
          <w:sz w:val="20"/>
          <w:szCs w:val="20"/>
        </w:rPr>
        <w:t xml:space="preserve"> 2018</w:t>
      </w: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 xml:space="preserve">ÉTICA </w:t>
      </w:r>
      <w:r w:rsidRPr="00FB4424">
        <w:rPr>
          <w:b/>
          <w:color w:val="244061"/>
          <w:sz w:val="20"/>
          <w:szCs w:val="20"/>
        </w:rPr>
        <w:t>PÚBLICA</w:t>
      </w:r>
      <w:r>
        <w:rPr>
          <w:b/>
          <w:color w:val="244061"/>
          <w:sz w:val="20"/>
          <w:szCs w:val="20"/>
        </w:rPr>
        <w:t xml:space="preserve"> 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Centro Virtual de Formación INAI (CEVINAI)</w:t>
      </w:r>
    </w:p>
    <w:p w:rsidR="00E224E5" w:rsidRDefault="00E224E5" w:rsidP="00E224E5">
      <w:pPr>
        <w:pStyle w:val="Sinespaciado"/>
        <w:rPr>
          <w:color w:val="244061"/>
        </w:rPr>
      </w:pPr>
      <w:r>
        <w:rPr>
          <w:color w:val="244061"/>
          <w:sz w:val="20"/>
          <w:szCs w:val="20"/>
        </w:rPr>
        <w:t>28</w:t>
      </w:r>
      <w:r w:rsidRPr="00FB4424">
        <w:rPr>
          <w:color w:val="244061"/>
          <w:sz w:val="20"/>
          <w:szCs w:val="20"/>
        </w:rPr>
        <w:t xml:space="preserve"> de </w:t>
      </w:r>
      <w:r w:rsidRPr="007F0823">
        <w:rPr>
          <w:color w:val="244061"/>
          <w:sz w:val="20"/>
          <w:szCs w:val="20"/>
        </w:rPr>
        <w:t>septiembre</w:t>
      </w:r>
      <w:r w:rsidRPr="00FB4424">
        <w:rPr>
          <w:color w:val="244061"/>
          <w:sz w:val="20"/>
          <w:szCs w:val="20"/>
        </w:rPr>
        <w:t xml:space="preserve"> 2018</w:t>
      </w: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Pr="00FB4424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FB4424">
        <w:rPr>
          <w:b/>
          <w:color w:val="244061"/>
          <w:sz w:val="20"/>
          <w:szCs w:val="20"/>
        </w:rPr>
        <w:t>SENSIBILIZACIÓN PARA LA TRANSPARENCIA Y LA RENDICIÓN DE CUENTAS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Centro Virtual de Formación INAI (CEVINAI)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30 de agosto 2018</w:t>
      </w:r>
    </w:p>
    <w:p w:rsidR="00E224E5" w:rsidRDefault="00E224E5" w:rsidP="00E224E5">
      <w:pPr>
        <w:pStyle w:val="Sinespaciado"/>
        <w:rPr>
          <w:color w:val="244061"/>
        </w:rPr>
      </w:pPr>
    </w:p>
    <w:p w:rsidR="00E224E5" w:rsidRPr="00FB4424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FB4424">
        <w:rPr>
          <w:b/>
          <w:color w:val="244061"/>
          <w:sz w:val="20"/>
          <w:szCs w:val="20"/>
        </w:rPr>
        <w:t>INTRODUCCIÓN A LA LEY GENERAL DE TRANSPARENCIA Y ACCESO A LA INFORMACIÓN PÚBLICA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Centro Virtual de Formación INAI (CEVINAI)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  <w:r w:rsidRPr="00FB4424">
        <w:rPr>
          <w:color w:val="244061"/>
          <w:sz w:val="20"/>
          <w:szCs w:val="20"/>
        </w:rPr>
        <w:t>30 de agosto 2018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FB4424">
        <w:rPr>
          <w:b/>
          <w:color w:val="244061"/>
          <w:sz w:val="20"/>
          <w:szCs w:val="20"/>
        </w:rPr>
        <w:t>T</w:t>
      </w:r>
      <w:r>
        <w:rPr>
          <w:b/>
          <w:color w:val="244061"/>
          <w:sz w:val="20"/>
          <w:szCs w:val="20"/>
        </w:rPr>
        <w:t>ALLER “VISIO, HERRAMIENTAS PARA LA ELABORACIÓN DE MANUALES”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SAIG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14-15 de junio</w:t>
      </w:r>
      <w:r w:rsidRPr="00FB4424">
        <w:rPr>
          <w:color w:val="244061"/>
          <w:sz w:val="20"/>
          <w:szCs w:val="20"/>
        </w:rPr>
        <w:t xml:space="preserve"> 2018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>LEY ESTATAL DE PROTECCIÓN DE DATOS PERSONALES.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COTAIPEC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31 de agosto 2017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>SENSIBILIZACION AL CAMBIO, TRABAJO EN EQUIPO, MOTIVACION PARA EL TRABAJO.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INDEFOS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10 de agosto 2017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Default="00E224E5" w:rsidP="00E224E5">
      <w:pPr>
        <w:pStyle w:val="Sinespaciado"/>
        <w:rPr>
          <w:b/>
          <w:color w:val="244061"/>
          <w:sz w:val="20"/>
          <w:szCs w:val="20"/>
        </w:rPr>
      </w:pPr>
      <w:r>
        <w:rPr>
          <w:b/>
          <w:color w:val="244061"/>
          <w:sz w:val="20"/>
          <w:szCs w:val="20"/>
        </w:rPr>
        <w:t>TALLER SIPOT.-PLATAFORMA NACIONAL</w:t>
      </w:r>
    </w:p>
    <w:p w:rsidR="00E224E5" w:rsidRPr="00FB4424" w:rsidRDefault="00E224E5" w:rsidP="00E224E5">
      <w:pPr>
        <w:pStyle w:val="Sinespaciado"/>
        <w:rPr>
          <w:color w:val="244061"/>
          <w:sz w:val="20"/>
          <w:szCs w:val="20"/>
        </w:rPr>
      </w:pPr>
      <w:r>
        <w:rPr>
          <w:color w:val="244061"/>
          <w:sz w:val="20"/>
          <w:szCs w:val="20"/>
        </w:rPr>
        <w:t>COTAIPEC</w:t>
      </w:r>
    </w:p>
    <w:p w:rsidR="00E224E5" w:rsidRDefault="00E224E5" w:rsidP="00E224E5">
      <w:pPr>
        <w:pStyle w:val="Sinespaciado"/>
        <w:rPr>
          <w:color w:val="244061"/>
        </w:rPr>
      </w:pPr>
      <w:r>
        <w:rPr>
          <w:color w:val="244061"/>
          <w:sz w:val="20"/>
          <w:szCs w:val="20"/>
        </w:rPr>
        <w:t>27</w:t>
      </w:r>
      <w:r w:rsidRPr="00FB4424">
        <w:rPr>
          <w:color w:val="244061"/>
          <w:sz w:val="20"/>
          <w:szCs w:val="20"/>
        </w:rPr>
        <w:t xml:space="preserve"> de </w:t>
      </w:r>
      <w:r w:rsidRPr="007F0823">
        <w:rPr>
          <w:color w:val="244061"/>
          <w:sz w:val="20"/>
          <w:szCs w:val="20"/>
        </w:rPr>
        <w:t>septiembre</w:t>
      </w:r>
      <w:r w:rsidRPr="00FB4424">
        <w:rPr>
          <w:color w:val="244061"/>
          <w:sz w:val="20"/>
          <w:szCs w:val="20"/>
        </w:rPr>
        <w:t xml:space="preserve"> 201</w:t>
      </w:r>
      <w:r>
        <w:rPr>
          <w:color w:val="244061"/>
          <w:sz w:val="20"/>
          <w:szCs w:val="20"/>
        </w:rPr>
        <w:t>6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6303B9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6303B9">
        <w:rPr>
          <w:b/>
          <w:color w:val="244061"/>
          <w:sz w:val="20"/>
          <w:szCs w:val="20"/>
        </w:rPr>
        <w:t xml:space="preserve"> “CIUDADANÍA: PARTICIPANDO JUNTOS EN LA ESCUELA”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SEP – Universidad Abierta y a distancia de México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26 de septiembre al 14 de octubre de 2016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6303B9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6303B9">
        <w:rPr>
          <w:b/>
          <w:color w:val="244061"/>
          <w:sz w:val="20"/>
          <w:szCs w:val="20"/>
        </w:rPr>
        <w:t>CALIDAD EN LA ADMINISTRACIÓN PÚBLICA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 xml:space="preserve"> SAIG   y la empresa Investigaciones Científicas y Tecnológicas</w:t>
      </w:r>
      <w:r>
        <w:rPr>
          <w:color w:val="244061"/>
          <w:sz w:val="20"/>
          <w:szCs w:val="20"/>
        </w:rPr>
        <w:t xml:space="preserve"> </w:t>
      </w:r>
      <w:r w:rsidRPr="007F0823">
        <w:rPr>
          <w:color w:val="244061"/>
          <w:sz w:val="20"/>
          <w:szCs w:val="20"/>
        </w:rPr>
        <w:t>(ICT)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30 y 31 marzo de 2016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6303B9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6303B9">
        <w:rPr>
          <w:b/>
          <w:color w:val="244061"/>
          <w:sz w:val="20"/>
          <w:szCs w:val="20"/>
        </w:rPr>
        <w:t>TALLER: “SISTEMA AUTOMATIZADO DE ADMINISTRACION Y CONTABILIDAD</w:t>
      </w:r>
    </w:p>
    <w:p w:rsidR="00E224E5" w:rsidRPr="006303B9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6303B9">
        <w:rPr>
          <w:b/>
          <w:color w:val="244061"/>
          <w:sz w:val="20"/>
          <w:szCs w:val="20"/>
        </w:rPr>
        <w:t>GUBERNAMENTAL.NET  (SACCG.NET)”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Auditoria Superior del Estado de Campeche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05 de febrero de 2016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</w:p>
    <w:p w:rsidR="00444046" w:rsidRDefault="00444046" w:rsidP="00E224E5">
      <w:pPr>
        <w:pStyle w:val="Sinespaciado"/>
        <w:rPr>
          <w:b/>
          <w:color w:val="244061"/>
          <w:sz w:val="20"/>
          <w:szCs w:val="20"/>
        </w:rPr>
      </w:pPr>
    </w:p>
    <w:p w:rsidR="00651EC6" w:rsidRDefault="00651EC6" w:rsidP="00E224E5">
      <w:pPr>
        <w:pStyle w:val="Sinespaciado"/>
        <w:rPr>
          <w:b/>
          <w:color w:val="244061"/>
          <w:sz w:val="20"/>
          <w:szCs w:val="20"/>
        </w:rPr>
      </w:pPr>
    </w:p>
    <w:p w:rsidR="00E224E5" w:rsidRPr="006303B9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6303B9">
        <w:rPr>
          <w:b/>
          <w:color w:val="244061"/>
          <w:sz w:val="20"/>
          <w:szCs w:val="20"/>
        </w:rPr>
        <w:lastRenderedPageBreak/>
        <w:t>LEY DE DISCIPLINA FINANCIERA DE LAS ENTIDADES FEDERATIVAS Y LOS MUNICIPIOS.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Secretaría de Finanzas.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20 de mayo de 2016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6303B9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6303B9">
        <w:rPr>
          <w:b/>
          <w:color w:val="244061"/>
          <w:sz w:val="20"/>
          <w:szCs w:val="20"/>
        </w:rPr>
        <w:t xml:space="preserve"> “TALLER SOBRE LA INTEGRACION DE LA CUENTA PÚBLICA”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Auditoria Superior del Estado de Campeche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2015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6303B9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6303B9">
        <w:rPr>
          <w:b/>
          <w:color w:val="244061"/>
          <w:sz w:val="20"/>
          <w:szCs w:val="20"/>
        </w:rPr>
        <w:t>“TALLER SOBRE LOS CLASIFICADORES Y MOMENTOS CONTABLES DEL GASTO PÚBLICO”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Auditoria Superior del Estado de Campeche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8 de abril 2015</w:t>
      </w:r>
    </w:p>
    <w:p w:rsidR="00E224E5" w:rsidRPr="008E4A0F" w:rsidRDefault="00E224E5" w:rsidP="00E224E5">
      <w:pPr>
        <w:pStyle w:val="Sinespaciado"/>
        <w:rPr>
          <w:color w:val="244061"/>
          <w:sz w:val="18"/>
          <w:szCs w:val="18"/>
        </w:rPr>
      </w:pPr>
    </w:p>
    <w:p w:rsidR="00E224E5" w:rsidRPr="00A00595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A00595">
        <w:rPr>
          <w:b/>
          <w:color w:val="244061"/>
          <w:sz w:val="20"/>
          <w:szCs w:val="20"/>
        </w:rPr>
        <w:t>“TALLER SOBRE LOS CLASIFICADORES Y MOMENTOS CONTABLES DEL INGRESO”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Auditoria Superior del Estado de Campeche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2015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A00595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A00595">
        <w:rPr>
          <w:b/>
          <w:color w:val="244061"/>
          <w:sz w:val="20"/>
          <w:szCs w:val="20"/>
        </w:rPr>
        <w:t>“GUIAS DE CUMPLIMIENTO DE LA LEY GENERAL DE CONTABILIDAD GUBERNAMENTAL”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Auditoria Superior del Estado de Campeche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2015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FB14D1" w:rsidRDefault="00E224E5" w:rsidP="00E224E5">
      <w:pPr>
        <w:pStyle w:val="Sinespaciado"/>
        <w:jc w:val="both"/>
        <w:rPr>
          <w:b/>
          <w:color w:val="1F3864" w:themeColor="accent5" w:themeShade="80"/>
          <w:sz w:val="20"/>
          <w:szCs w:val="20"/>
        </w:rPr>
      </w:pPr>
      <w:r w:rsidRPr="00FB14D1">
        <w:rPr>
          <w:b/>
          <w:color w:val="1F3864" w:themeColor="accent5" w:themeShade="80"/>
          <w:sz w:val="20"/>
          <w:szCs w:val="20"/>
        </w:rPr>
        <w:t>“REGISTRO Y VALORACION DEL PASIVO (REGLAS DE REGISTRO Y LINEAMIENTOS DE CONTROL”</w:t>
      </w:r>
    </w:p>
    <w:p w:rsidR="00E224E5" w:rsidRPr="00FB14D1" w:rsidRDefault="00E224E5" w:rsidP="00E224E5">
      <w:pPr>
        <w:pStyle w:val="Sinespaciado"/>
        <w:rPr>
          <w:color w:val="1F3864" w:themeColor="accent5" w:themeShade="80"/>
          <w:sz w:val="20"/>
          <w:szCs w:val="20"/>
        </w:rPr>
      </w:pPr>
      <w:r w:rsidRPr="00FB14D1">
        <w:rPr>
          <w:color w:val="1F3864" w:themeColor="accent5" w:themeShade="80"/>
          <w:sz w:val="20"/>
          <w:szCs w:val="20"/>
        </w:rPr>
        <w:t>Auditoria Superior del Estado de Campeche</w:t>
      </w:r>
    </w:p>
    <w:p w:rsidR="00E224E5" w:rsidRPr="00FB14D1" w:rsidRDefault="00E224E5" w:rsidP="00E224E5">
      <w:pPr>
        <w:pStyle w:val="Sinespaciado"/>
        <w:rPr>
          <w:color w:val="1F3864" w:themeColor="accent5" w:themeShade="80"/>
          <w:sz w:val="20"/>
          <w:szCs w:val="20"/>
        </w:rPr>
      </w:pPr>
      <w:r w:rsidRPr="00FB14D1">
        <w:rPr>
          <w:color w:val="1F3864" w:themeColor="accent5" w:themeShade="80"/>
          <w:sz w:val="20"/>
          <w:szCs w:val="20"/>
        </w:rPr>
        <w:t>2015</w:t>
      </w:r>
    </w:p>
    <w:p w:rsidR="00E224E5" w:rsidRPr="00FB14D1" w:rsidRDefault="00E224E5" w:rsidP="00E224E5">
      <w:pPr>
        <w:pStyle w:val="Sinespaciado"/>
        <w:rPr>
          <w:color w:val="1F3864" w:themeColor="accent5" w:themeShade="80"/>
          <w:sz w:val="20"/>
          <w:szCs w:val="20"/>
        </w:rPr>
      </w:pPr>
    </w:p>
    <w:p w:rsidR="00E224E5" w:rsidRPr="00B00191" w:rsidRDefault="00E224E5" w:rsidP="00E224E5">
      <w:pPr>
        <w:pStyle w:val="Sinespaciado"/>
        <w:jc w:val="both"/>
        <w:rPr>
          <w:b/>
          <w:color w:val="1F3864" w:themeColor="accent5" w:themeShade="80"/>
          <w:sz w:val="20"/>
          <w:szCs w:val="20"/>
        </w:rPr>
      </w:pPr>
      <w:r w:rsidRPr="00B00191">
        <w:rPr>
          <w:b/>
          <w:color w:val="1F3864" w:themeColor="accent5" w:themeShade="80"/>
          <w:sz w:val="20"/>
          <w:szCs w:val="20"/>
        </w:rPr>
        <w:t>“REGISTRO Y VALORACION DEL ACTIVO (REGLAS DE REGISTRO Y LINEAMIENTOS DE CONTROL”</w:t>
      </w:r>
    </w:p>
    <w:p w:rsidR="00E224E5" w:rsidRPr="00FB14D1" w:rsidRDefault="00E224E5" w:rsidP="00E224E5">
      <w:pPr>
        <w:pStyle w:val="Sinespaciado"/>
        <w:rPr>
          <w:color w:val="1F3864" w:themeColor="accent5" w:themeShade="80"/>
          <w:sz w:val="20"/>
          <w:szCs w:val="20"/>
        </w:rPr>
      </w:pPr>
      <w:r w:rsidRPr="00FB14D1">
        <w:rPr>
          <w:color w:val="1F3864" w:themeColor="accent5" w:themeShade="80"/>
          <w:sz w:val="20"/>
          <w:szCs w:val="20"/>
        </w:rPr>
        <w:t>Auditoria Superior del Estado de Campeche</w:t>
      </w:r>
    </w:p>
    <w:p w:rsidR="00E224E5" w:rsidRPr="00FB14D1" w:rsidRDefault="00E224E5" w:rsidP="00E224E5">
      <w:pPr>
        <w:pStyle w:val="Sinespaciado"/>
        <w:rPr>
          <w:color w:val="1F3864" w:themeColor="accent5" w:themeShade="80"/>
          <w:sz w:val="20"/>
          <w:szCs w:val="20"/>
        </w:rPr>
      </w:pPr>
      <w:r w:rsidRPr="00FB14D1">
        <w:rPr>
          <w:color w:val="1F3864" w:themeColor="accent5" w:themeShade="80"/>
          <w:sz w:val="20"/>
          <w:szCs w:val="20"/>
        </w:rPr>
        <w:t>2015</w:t>
      </w:r>
    </w:p>
    <w:p w:rsidR="00E224E5" w:rsidRPr="00FB14D1" w:rsidRDefault="00E224E5" w:rsidP="00E224E5">
      <w:pPr>
        <w:pStyle w:val="Sinespaciado"/>
        <w:rPr>
          <w:color w:val="1F3864" w:themeColor="accent5" w:themeShade="80"/>
          <w:sz w:val="20"/>
          <w:szCs w:val="20"/>
        </w:rPr>
      </w:pPr>
    </w:p>
    <w:p w:rsidR="00E224E5" w:rsidRPr="00B00191" w:rsidRDefault="00E224E5" w:rsidP="00E224E5">
      <w:pPr>
        <w:pStyle w:val="Sinespaciado"/>
        <w:jc w:val="both"/>
        <w:rPr>
          <w:b/>
          <w:color w:val="244061"/>
          <w:sz w:val="18"/>
          <w:szCs w:val="18"/>
        </w:rPr>
      </w:pPr>
      <w:r w:rsidRPr="00B00191">
        <w:rPr>
          <w:b/>
          <w:color w:val="244061"/>
          <w:sz w:val="18"/>
          <w:szCs w:val="18"/>
        </w:rPr>
        <w:t>“EDOS. E INFORMES CONTABLES, PRESUPUESTARIOS, PROGRAMATICOS  Y DE LOS INDICADORES DE POSTURA FISCAL”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Auditoria Superior del Estado de Campeche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2015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</w:p>
    <w:p w:rsidR="00E224E5" w:rsidRPr="00B00191" w:rsidRDefault="00E224E5" w:rsidP="00E224E5">
      <w:pPr>
        <w:pStyle w:val="Sinespaciado"/>
        <w:rPr>
          <w:b/>
          <w:color w:val="244061"/>
          <w:sz w:val="20"/>
          <w:szCs w:val="20"/>
        </w:rPr>
      </w:pPr>
      <w:r w:rsidRPr="00B00191">
        <w:rPr>
          <w:b/>
          <w:color w:val="244061"/>
          <w:sz w:val="20"/>
          <w:szCs w:val="20"/>
        </w:rPr>
        <w:t>“TALLER SOBRE EL MANUAL DE CONTABILIDAD”</w:t>
      </w:r>
    </w:p>
    <w:p w:rsidR="00E224E5" w:rsidRPr="007F0823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Auditoria Superior del Estado de Campeche</w:t>
      </w:r>
    </w:p>
    <w:p w:rsidR="00E224E5" w:rsidRDefault="00E224E5" w:rsidP="00E224E5">
      <w:pPr>
        <w:pStyle w:val="Sinespaciado"/>
        <w:rPr>
          <w:color w:val="244061"/>
          <w:sz w:val="20"/>
          <w:szCs w:val="20"/>
        </w:rPr>
      </w:pPr>
      <w:r w:rsidRPr="007F0823">
        <w:rPr>
          <w:color w:val="244061"/>
          <w:sz w:val="20"/>
          <w:szCs w:val="20"/>
        </w:rPr>
        <w:t>2015</w:t>
      </w:r>
    </w:p>
    <w:p w:rsidR="001E0E57" w:rsidRPr="001C25F2" w:rsidRDefault="001E0E57" w:rsidP="00AE13CD">
      <w:pPr>
        <w:pStyle w:val="Sinespaciado"/>
        <w:ind w:left="720"/>
        <w:rPr>
          <w:color w:val="1F4E79" w:themeColor="accent1" w:themeShade="80"/>
        </w:rPr>
      </w:pPr>
    </w:p>
    <w:p w:rsidR="00AE13CD" w:rsidRPr="001C25F2" w:rsidRDefault="00AE13CD" w:rsidP="00AE13CD">
      <w:pPr>
        <w:pStyle w:val="Sinespaciado"/>
        <w:ind w:left="720"/>
        <w:rPr>
          <w:color w:val="1F4E79" w:themeColor="accent1" w:themeShade="80"/>
        </w:rPr>
      </w:pPr>
    </w:p>
    <w:p w:rsidR="00AE13CD" w:rsidRPr="001C25F2" w:rsidRDefault="00AE13CD" w:rsidP="00EE2622">
      <w:pPr>
        <w:pStyle w:val="Sinespaciado"/>
        <w:ind w:left="720"/>
        <w:rPr>
          <w:color w:val="1F4E79" w:themeColor="accent1" w:themeShade="80"/>
        </w:rPr>
      </w:pPr>
    </w:p>
    <w:p w:rsidR="00EE2622" w:rsidRPr="001C25F2" w:rsidRDefault="00EE2622" w:rsidP="00EE2622">
      <w:pPr>
        <w:pStyle w:val="Sinespaciado"/>
        <w:ind w:left="720"/>
        <w:rPr>
          <w:color w:val="1F4E79" w:themeColor="accent1" w:themeShade="80"/>
        </w:rPr>
      </w:pPr>
    </w:p>
    <w:p w:rsidR="00EE2622" w:rsidRDefault="00EE2622" w:rsidP="007734EC">
      <w:pPr>
        <w:pStyle w:val="Sinespaciado"/>
        <w:ind w:left="720"/>
        <w:rPr>
          <w:color w:val="1F4E79" w:themeColor="accent1" w:themeShade="80"/>
        </w:rPr>
      </w:pPr>
    </w:p>
    <w:p w:rsidR="007734EC" w:rsidRPr="001C25F2" w:rsidRDefault="007734EC" w:rsidP="007734EC">
      <w:pPr>
        <w:pStyle w:val="Sinespaciado"/>
        <w:ind w:left="720"/>
        <w:rPr>
          <w:color w:val="1F4E79" w:themeColor="accent1" w:themeShade="80"/>
        </w:rPr>
      </w:pPr>
    </w:p>
    <w:sectPr w:rsidR="007734EC" w:rsidRPr="001C25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DF9" w:rsidRDefault="00F67DF9" w:rsidP="00F921D7">
      <w:pPr>
        <w:spacing w:after="0" w:line="240" w:lineRule="auto"/>
      </w:pPr>
      <w:r>
        <w:separator/>
      </w:r>
    </w:p>
  </w:endnote>
  <w:endnote w:type="continuationSeparator" w:id="0">
    <w:p w:rsidR="00F67DF9" w:rsidRDefault="00F67DF9" w:rsidP="00F9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DF9" w:rsidRDefault="00F67DF9" w:rsidP="00F921D7">
      <w:pPr>
        <w:spacing w:after="0" w:line="240" w:lineRule="auto"/>
      </w:pPr>
      <w:r>
        <w:separator/>
      </w:r>
    </w:p>
  </w:footnote>
  <w:footnote w:type="continuationSeparator" w:id="0">
    <w:p w:rsidR="00F67DF9" w:rsidRDefault="00F67DF9" w:rsidP="00F9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1D7" w:rsidRDefault="00F921D7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-851535</wp:posOffset>
              </wp:positionH>
              <wp:positionV relativeFrom="paragraph">
                <wp:posOffset>-211455</wp:posOffset>
              </wp:positionV>
              <wp:extent cx="7239000" cy="561975"/>
              <wp:effectExtent l="0" t="0" r="19050" b="28575"/>
              <wp:wrapSquare wrapText="bothSides"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21D7" w:rsidRPr="001E1CD7" w:rsidRDefault="00F921D7" w:rsidP="00F921D7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1E1CD7">
                            <w:rPr>
                              <w:b/>
                              <w:sz w:val="16"/>
                              <w:szCs w:val="16"/>
                            </w:rPr>
                            <w:t>VERSIÓN PÚBLICA:</w:t>
                          </w:r>
                          <w:r w:rsidRPr="001E1CD7">
                            <w:rPr>
                              <w:sz w:val="16"/>
                              <w:szCs w:val="16"/>
                            </w:rPr>
                            <w:t xml:space="preserve"> Documento o Expediente en que se da Acceso  a la Información, eliminando u omitiendo la partes o secciones clasificadas.</w:t>
                          </w:r>
                        </w:p>
                        <w:p w:rsidR="00F921D7" w:rsidRPr="001E1CD7" w:rsidRDefault="00F921D7" w:rsidP="00F921D7">
                          <w:pPr>
                            <w:pStyle w:val="Sinespaciado"/>
                            <w:rPr>
                              <w:sz w:val="16"/>
                              <w:szCs w:val="16"/>
                            </w:rPr>
                          </w:pPr>
                          <w:r w:rsidRPr="001E1CD7">
                            <w:rPr>
                              <w:sz w:val="16"/>
                              <w:szCs w:val="16"/>
                            </w:rPr>
                            <w:t>Con Fundamento al Capítulo III, Articulo 118, de la Ley General de Transparencia y Acceso a la Información Pública.- se considera información confidencial la que contiene Datos Personales concernientes a una persona identificada o identificable.</w:t>
                          </w:r>
                        </w:p>
                        <w:p w:rsidR="00F921D7" w:rsidRDefault="00F921D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67.05pt;margin-top:-16.65pt;width:570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">
              <v:textbox>
                <w:txbxContent>
                  <w:p w:rsidR="00F921D7" w:rsidRPr="001E1CD7" w:rsidRDefault="00F921D7" w:rsidP="00F921D7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1E1CD7">
                      <w:rPr>
                        <w:b/>
                        <w:sz w:val="16"/>
                        <w:szCs w:val="16"/>
                      </w:rPr>
                      <w:t>VERSIÓN PÚBLICA:</w:t>
                    </w:r>
                    <w:r w:rsidRPr="001E1CD7">
                      <w:rPr>
                        <w:sz w:val="16"/>
                        <w:szCs w:val="16"/>
                      </w:rPr>
                      <w:t xml:space="preserve"> Documento o Expediente en que se da Acceso  a la Información, eliminando u omitiendo la partes o secciones clasificadas.</w:t>
                    </w:r>
                  </w:p>
                  <w:p w:rsidR="00F921D7" w:rsidRPr="001E1CD7" w:rsidRDefault="00F921D7" w:rsidP="00F921D7">
                    <w:pPr>
                      <w:pStyle w:val="Sinespaciado"/>
                      <w:rPr>
                        <w:sz w:val="16"/>
                        <w:szCs w:val="16"/>
                      </w:rPr>
                    </w:pPr>
                    <w:r w:rsidRPr="001E1CD7">
                      <w:rPr>
                        <w:sz w:val="16"/>
                        <w:szCs w:val="16"/>
                      </w:rPr>
                      <w:t>Con Fundamento al Capítulo III, Articulo 118, de la Ley General de Transparencia y Acceso a la Información Pública.- se considera información confidencial la que contiene Datos Personales concernientes a una persona identificada o identificable.</w:t>
                    </w:r>
                  </w:p>
                  <w:p w:rsidR="00F921D7" w:rsidRDefault="00F921D7"/>
                </w:txbxContent>
              </v:textbox>
              <w10:wrap type="square" anchorx="margin"/>
            </v:shape>
          </w:pict>
        </mc:Fallback>
      </mc:AlternateContent>
    </w:r>
  </w:p>
  <w:p w:rsidR="00F921D7" w:rsidRDefault="00F921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1CE"/>
    <w:multiLevelType w:val="hybridMultilevel"/>
    <w:tmpl w:val="47AC29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A4F0B85"/>
    <w:multiLevelType w:val="hybridMultilevel"/>
    <w:tmpl w:val="3D8482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8609F"/>
    <w:multiLevelType w:val="hybridMultilevel"/>
    <w:tmpl w:val="D2CC7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B792D"/>
    <w:multiLevelType w:val="hybridMultilevel"/>
    <w:tmpl w:val="2AEAC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F1A51"/>
    <w:multiLevelType w:val="hybridMultilevel"/>
    <w:tmpl w:val="0B369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30EEB"/>
    <w:multiLevelType w:val="hybridMultilevel"/>
    <w:tmpl w:val="6404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34FB4"/>
    <w:multiLevelType w:val="hybridMultilevel"/>
    <w:tmpl w:val="DC4E1D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63"/>
    <w:rsid w:val="000027D4"/>
    <w:rsid w:val="000A59CC"/>
    <w:rsid w:val="000C553A"/>
    <w:rsid w:val="000D6140"/>
    <w:rsid w:val="00107912"/>
    <w:rsid w:val="00176F0C"/>
    <w:rsid w:val="001C25F2"/>
    <w:rsid w:val="001E0E57"/>
    <w:rsid w:val="001E1198"/>
    <w:rsid w:val="001E1CD7"/>
    <w:rsid w:val="002901A1"/>
    <w:rsid w:val="002F3D63"/>
    <w:rsid w:val="002F6518"/>
    <w:rsid w:val="00362BC9"/>
    <w:rsid w:val="00376C32"/>
    <w:rsid w:val="003B0333"/>
    <w:rsid w:val="00401267"/>
    <w:rsid w:val="00425BB7"/>
    <w:rsid w:val="00436978"/>
    <w:rsid w:val="00444046"/>
    <w:rsid w:val="0048196B"/>
    <w:rsid w:val="004E3E1B"/>
    <w:rsid w:val="00506B9E"/>
    <w:rsid w:val="00583A48"/>
    <w:rsid w:val="005E272C"/>
    <w:rsid w:val="005F373D"/>
    <w:rsid w:val="00615ED3"/>
    <w:rsid w:val="006328A2"/>
    <w:rsid w:val="00633F28"/>
    <w:rsid w:val="00637EA4"/>
    <w:rsid w:val="00651EC6"/>
    <w:rsid w:val="00704FDA"/>
    <w:rsid w:val="00707021"/>
    <w:rsid w:val="007734EC"/>
    <w:rsid w:val="007F0F8A"/>
    <w:rsid w:val="00836616"/>
    <w:rsid w:val="008A16A3"/>
    <w:rsid w:val="008A3CE3"/>
    <w:rsid w:val="008E7EE9"/>
    <w:rsid w:val="00926754"/>
    <w:rsid w:val="00965C31"/>
    <w:rsid w:val="00A77CBC"/>
    <w:rsid w:val="00A867C0"/>
    <w:rsid w:val="00A92F33"/>
    <w:rsid w:val="00AE13CD"/>
    <w:rsid w:val="00B00191"/>
    <w:rsid w:val="00B04ABE"/>
    <w:rsid w:val="00B26C56"/>
    <w:rsid w:val="00BA449D"/>
    <w:rsid w:val="00BF6DF0"/>
    <w:rsid w:val="00BF7502"/>
    <w:rsid w:val="00C206EF"/>
    <w:rsid w:val="00C2694A"/>
    <w:rsid w:val="00C542E0"/>
    <w:rsid w:val="00CE1DB6"/>
    <w:rsid w:val="00D67642"/>
    <w:rsid w:val="00D75D9F"/>
    <w:rsid w:val="00D910C0"/>
    <w:rsid w:val="00DE0A94"/>
    <w:rsid w:val="00DE2E67"/>
    <w:rsid w:val="00DF34C7"/>
    <w:rsid w:val="00DF60F6"/>
    <w:rsid w:val="00DF65C9"/>
    <w:rsid w:val="00E224E5"/>
    <w:rsid w:val="00EB7DBD"/>
    <w:rsid w:val="00EE1C6C"/>
    <w:rsid w:val="00EE2622"/>
    <w:rsid w:val="00F67DF9"/>
    <w:rsid w:val="00F921D7"/>
    <w:rsid w:val="00FB14D1"/>
    <w:rsid w:val="00FB53F2"/>
    <w:rsid w:val="00FC2FBB"/>
    <w:rsid w:val="00FC54F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218A55-DB47-4561-922C-EDD614F6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E1CD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92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21D7"/>
  </w:style>
  <w:style w:type="paragraph" w:styleId="Piedepgina">
    <w:name w:val="footer"/>
    <w:basedOn w:val="Normal"/>
    <w:link w:val="PiedepginaCar"/>
    <w:uiPriority w:val="99"/>
    <w:unhideWhenUsed/>
    <w:rsid w:val="00F921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final</dc:creator>
  <cp:keywords/>
  <dc:description/>
  <cp:lastModifiedBy>final</cp:lastModifiedBy>
  <cp:revision>2</cp:revision>
  <dcterms:created xsi:type="dcterms:W3CDTF">2019-05-07T21:02:00Z</dcterms:created>
  <dcterms:modified xsi:type="dcterms:W3CDTF">2019-05-07T21:02:00Z</dcterms:modified>
</cp:coreProperties>
</file>